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C235FB"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3"/>
        <w:gridCol w:w="4519"/>
      </w:tblGrid>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519"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6951D8">
        <w:tc>
          <w:tcPr>
            <w:tcW w:w="4543"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519" w:type="dxa"/>
          </w:tcPr>
          <w:p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519" w:type="dxa"/>
          </w:tcPr>
          <w:p w:rsidR="006951D8" w:rsidRPr="00D27364" w:rsidRDefault="00F6054B" w:rsidP="007D472C">
            <w:pPr>
              <w:tabs>
                <w:tab w:val="left" w:pos="4007"/>
              </w:tabs>
              <w:spacing w:after="0" w:line="240" w:lineRule="auto"/>
              <w:jc w:val="both"/>
              <w:rPr>
                <w:rFonts w:ascii="Times New Roman" w:hAnsi="Times New Roman"/>
              </w:rPr>
            </w:pPr>
            <w:r>
              <w:rPr>
                <w:rFonts w:ascii="Times New Roman" w:hAnsi="Times New Roman"/>
              </w:rPr>
              <w:t>Súkromná základná škola</w:t>
            </w:r>
            <w:r w:rsidR="007D472C">
              <w:rPr>
                <w:rFonts w:ascii="Times New Roman" w:hAnsi="Times New Roman"/>
              </w:rPr>
              <w:t xml:space="preserve">, </w:t>
            </w:r>
            <w:r w:rsidR="006951D8">
              <w:rPr>
                <w:rFonts w:ascii="Times New Roman" w:hAnsi="Times New Roman"/>
              </w:rPr>
              <w:t>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519" w:type="dxa"/>
          </w:tcPr>
          <w:p w:rsidR="006951D8" w:rsidRPr="00B14CC7" w:rsidRDefault="006951D8" w:rsidP="006951D8">
            <w:pPr>
              <w:tabs>
                <w:tab w:val="left" w:pos="4007"/>
              </w:tabs>
              <w:spacing w:after="0" w:line="240" w:lineRule="auto"/>
              <w:jc w:val="both"/>
              <w:rPr>
                <w:rFonts w:ascii="Times New Roman" w:hAnsi="Times New Roman"/>
                <w:b/>
              </w:rPr>
            </w:pPr>
            <w:r w:rsidRPr="00B14CC7">
              <w:rPr>
                <w:rFonts w:ascii="Times New Roman" w:hAnsi="Times New Roman"/>
                <w:b/>
              </w:rPr>
              <w:t xml:space="preserve">Nielen doučovanie ale </w:t>
            </w:r>
            <w:r>
              <w:rPr>
                <w:rFonts w:ascii="Times New Roman" w:hAnsi="Times New Roman"/>
                <w:b/>
              </w:rPr>
              <w:t>„d</w:t>
            </w:r>
            <w:r w:rsidR="00910B2B">
              <w:rPr>
                <w:rFonts w:ascii="Times New Roman" w:hAnsi="Times New Roman"/>
                <w:b/>
              </w:rPr>
              <w:t>ac</w:t>
            </w:r>
            <w:r w:rsidRPr="00B14CC7">
              <w:rPr>
                <w:rFonts w:ascii="Times New Roman" w:hAnsi="Times New Roman"/>
                <w:b/>
              </w:rPr>
              <w:t>o vecej</w:t>
            </w:r>
            <w:r>
              <w:rPr>
                <w:rFonts w:ascii="Times New Roman" w:hAnsi="Times New Roman"/>
                <w:b/>
              </w:rPr>
              <w:t>“</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519" w:type="dxa"/>
          </w:tcPr>
          <w:p w:rsidR="006951D8" w:rsidRPr="00D27364" w:rsidRDefault="006951D8" w:rsidP="006951D8">
            <w:pPr>
              <w:tabs>
                <w:tab w:val="left" w:pos="4007"/>
              </w:tabs>
              <w:spacing w:after="0" w:line="240" w:lineRule="auto"/>
              <w:jc w:val="both"/>
              <w:rPr>
                <w:rFonts w:ascii="Times New Roman" w:hAnsi="Times New Roman"/>
              </w:rPr>
            </w:pPr>
            <w:r>
              <w:rPr>
                <w:rFonts w:ascii="Times New Roman" w:hAnsi="Times New Roman"/>
              </w:rPr>
              <w:t>312011R043</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519" w:type="dxa"/>
          </w:tcPr>
          <w:p w:rsidR="006951D8" w:rsidRPr="00D27364" w:rsidRDefault="000D4D3E" w:rsidP="006951D8">
            <w:pPr>
              <w:tabs>
                <w:tab w:val="left" w:pos="4007"/>
              </w:tabs>
              <w:spacing w:after="0" w:line="240" w:lineRule="auto"/>
              <w:jc w:val="both"/>
              <w:rPr>
                <w:rFonts w:ascii="Times New Roman" w:hAnsi="Times New Roman"/>
                <w:b/>
              </w:rPr>
            </w:pPr>
            <w:r>
              <w:rPr>
                <w:rFonts w:ascii="Times New Roman" w:hAnsi="Times New Roman"/>
                <w:b/>
              </w:rPr>
              <w:t>Pedagogický klub učiteľov 1</w:t>
            </w:r>
            <w:r w:rsidR="006951D8">
              <w:rPr>
                <w:rFonts w:ascii="Times New Roman" w:hAnsi="Times New Roman"/>
                <w:b/>
              </w:rPr>
              <w:t xml:space="preserve">. stupňa </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519" w:type="dxa"/>
          </w:tcPr>
          <w:p w:rsidR="006951D8" w:rsidRPr="007B6C7D" w:rsidRDefault="00DB6C08" w:rsidP="006951D8">
            <w:pPr>
              <w:tabs>
                <w:tab w:val="left" w:pos="4007"/>
              </w:tabs>
              <w:spacing w:after="0" w:line="240" w:lineRule="auto"/>
            </w:pPr>
            <w:r>
              <w:t>11.</w:t>
            </w:r>
            <w:r w:rsidR="0077648A">
              <w:t>04</w:t>
            </w:r>
            <w:r>
              <w:t>.</w:t>
            </w:r>
            <w:bookmarkStart w:id="0" w:name="_GoBack"/>
            <w:bookmarkEnd w:id="0"/>
            <w:r w:rsidR="008A70E7">
              <w:t>2019</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519" w:type="dxa"/>
          </w:tcPr>
          <w:p w:rsidR="006951D8" w:rsidRPr="007B6C7D" w:rsidRDefault="008A70E7" w:rsidP="006951D8">
            <w:pPr>
              <w:tabs>
                <w:tab w:val="left" w:pos="4007"/>
              </w:tabs>
              <w:spacing w:after="0" w:line="240" w:lineRule="auto"/>
            </w:pPr>
            <w:r>
              <w:t>Počítačová učebňa, Dneperská 1, Košice</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519" w:type="dxa"/>
          </w:tcPr>
          <w:p w:rsidR="006951D8" w:rsidRPr="007B6C7D" w:rsidRDefault="000E3AA4" w:rsidP="006951D8">
            <w:pPr>
              <w:tabs>
                <w:tab w:val="left" w:pos="4007"/>
              </w:tabs>
              <w:spacing w:after="0" w:line="240" w:lineRule="auto"/>
            </w:pPr>
            <w:r>
              <w:t>Mgr. Miroslava Tarnóciová</w:t>
            </w:r>
          </w:p>
        </w:tc>
      </w:tr>
      <w:tr w:rsidR="006951D8" w:rsidRPr="007B6C7D" w:rsidTr="006951D8">
        <w:tc>
          <w:tcPr>
            <w:tcW w:w="4543" w:type="dxa"/>
          </w:tcPr>
          <w:p w:rsidR="006951D8" w:rsidRPr="007B6C7D" w:rsidRDefault="006951D8" w:rsidP="006951D8">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519" w:type="dxa"/>
          </w:tcPr>
          <w:p w:rsidR="009A127F" w:rsidRDefault="009A127F" w:rsidP="009A127F">
            <w:pPr>
              <w:tabs>
                <w:tab w:val="left" w:pos="4007"/>
              </w:tabs>
              <w:spacing w:after="0" w:line="240" w:lineRule="auto"/>
            </w:pPr>
            <w:r>
              <w:t>www.dneperska.sk/szsprojekt2019</w:t>
            </w:r>
          </w:p>
          <w:p w:rsidR="006951D8" w:rsidRPr="007B6C7D" w:rsidRDefault="006951D8" w:rsidP="006951D8">
            <w:pPr>
              <w:tabs>
                <w:tab w:val="left" w:pos="4007"/>
              </w:tabs>
              <w:spacing w:after="0" w:line="240" w:lineRule="auto"/>
            </w:pP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DE79EB" w:rsidRDefault="00F305BB" w:rsidP="007B6C7D">
            <w:pPr>
              <w:pStyle w:val="Odsekzoznamu"/>
              <w:numPr>
                <w:ilvl w:val="0"/>
                <w:numId w:val="5"/>
              </w:numPr>
              <w:tabs>
                <w:tab w:val="left" w:pos="1114"/>
              </w:tabs>
              <w:spacing w:after="0" w:line="240" w:lineRule="auto"/>
              <w:rPr>
                <w:rFonts w:asciiTheme="minorHAnsi" w:hAnsiTheme="minorHAnsi"/>
              </w:rPr>
            </w:pPr>
            <w:r w:rsidRPr="00DE79EB">
              <w:rPr>
                <w:rFonts w:asciiTheme="minorHAnsi" w:hAnsiTheme="minorHAnsi"/>
                <w:b/>
              </w:rPr>
              <w:t>Manažérske zhrnutie:</w:t>
            </w:r>
          </w:p>
          <w:p w:rsidR="008A70E7" w:rsidRPr="00DE79EB" w:rsidRDefault="008A70E7" w:rsidP="008A70E7">
            <w:pPr>
              <w:jc w:val="both"/>
              <w:rPr>
                <w:rFonts w:asciiTheme="minorHAnsi" w:hAnsiTheme="minorHAnsi"/>
                <w:sz w:val="24"/>
                <w:szCs w:val="24"/>
              </w:rPr>
            </w:pPr>
          </w:p>
          <w:p w:rsidR="0077648A" w:rsidRPr="00DE79EB" w:rsidRDefault="0077648A" w:rsidP="0077648A">
            <w:pPr>
              <w:jc w:val="both"/>
              <w:rPr>
                <w:rFonts w:asciiTheme="minorHAnsi" w:hAnsiTheme="minorHAnsi"/>
                <w:sz w:val="24"/>
                <w:szCs w:val="24"/>
              </w:rPr>
            </w:pPr>
            <w:r w:rsidRPr="00DE79EB">
              <w:rPr>
                <w:rFonts w:asciiTheme="minorHAnsi" w:hAnsiTheme="minorHAnsi"/>
                <w:sz w:val="24"/>
                <w:szCs w:val="24"/>
              </w:rPr>
              <w:t>Vybrané slova. Príbuzné slová. Problematika vybraných slov. Využitie didaktických hier a rôznych didaktických pomôcok pre ľahšie zapamätanie vybraných slov a slov ich príbuzným. Návrh cvičení pre upevňovanie učiva. Diskusia.</w:t>
            </w:r>
          </w:p>
          <w:p w:rsidR="0077648A" w:rsidRPr="00DE79EB" w:rsidRDefault="0077648A" w:rsidP="008A70E7">
            <w:pPr>
              <w:jc w:val="both"/>
              <w:rPr>
                <w:rFonts w:asciiTheme="minorHAnsi" w:hAnsiTheme="minorHAnsi"/>
                <w:sz w:val="24"/>
                <w:szCs w:val="24"/>
              </w:rPr>
            </w:pPr>
          </w:p>
        </w:tc>
      </w:tr>
      <w:tr w:rsidR="00F305BB" w:rsidRPr="007B6C7D" w:rsidTr="007B6C7D">
        <w:trPr>
          <w:trHeight w:val="6419"/>
        </w:trPr>
        <w:tc>
          <w:tcPr>
            <w:tcW w:w="9212" w:type="dxa"/>
          </w:tcPr>
          <w:p w:rsidR="0077648A" w:rsidRPr="00DE79EB" w:rsidRDefault="0077648A" w:rsidP="0077648A">
            <w:pPr>
              <w:pStyle w:val="Odsekzoznamu"/>
              <w:numPr>
                <w:ilvl w:val="0"/>
                <w:numId w:val="5"/>
              </w:numPr>
              <w:rPr>
                <w:rFonts w:asciiTheme="minorHAnsi" w:hAnsiTheme="minorHAnsi"/>
                <w:sz w:val="24"/>
                <w:szCs w:val="24"/>
              </w:rPr>
            </w:pPr>
            <w:r w:rsidRPr="00DE79EB">
              <w:rPr>
                <w:rFonts w:asciiTheme="minorHAnsi" w:hAnsiTheme="minorHAnsi"/>
                <w:b/>
                <w:sz w:val="24"/>
                <w:szCs w:val="24"/>
              </w:rPr>
              <w:lastRenderedPageBreak/>
              <w:t xml:space="preserve">  Hlavné body, témy stretnutia, zhrnutie priebehu stretnutia</w:t>
            </w:r>
          </w:p>
          <w:p w:rsidR="0077648A" w:rsidRPr="00DE79EB" w:rsidRDefault="0077648A" w:rsidP="0077648A">
            <w:pPr>
              <w:rPr>
                <w:rFonts w:asciiTheme="minorHAnsi" w:hAnsiTheme="minorHAnsi"/>
                <w:sz w:val="24"/>
                <w:szCs w:val="24"/>
              </w:rPr>
            </w:pPr>
            <w:r w:rsidRPr="00DE79EB">
              <w:rPr>
                <w:rFonts w:asciiTheme="minorHAnsi" w:hAnsiTheme="minorHAnsi"/>
                <w:sz w:val="24"/>
                <w:szCs w:val="24"/>
              </w:rPr>
              <w:t>Hlavné body:</w:t>
            </w:r>
          </w:p>
          <w:p w:rsidR="0077648A" w:rsidRPr="00DE79EB" w:rsidRDefault="0077648A" w:rsidP="0077648A">
            <w:pPr>
              <w:pStyle w:val="Odsekzoznamu"/>
              <w:numPr>
                <w:ilvl w:val="0"/>
                <w:numId w:val="8"/>
              </w:numPr>
              <w:rPr>
                <w:rFonts w:asciiTheme="minorHAnsi" w:hAnsiTheme="minorHAnsi"/>
                <w:sz w:val="24"/>
                <w:szCs w:val="24"/>
              </w:rPr>
            </w:pPr>
            <w:r w:rsidRPr="00DE79EB">
              <w:rPr>
                <w:rFonts w:asciiTheme="minorHAnsi" w:hAnsiTheme="minorHAnsi"/>
                <w:sz w:val="24"/>
                <w:szCs w:val="24"/>
              </w:rPr>
              <w:t>Privítanie členov klubu</w:t>
            </w:r>
          </w:p>
          <w:p w:rsidR="0077648A" w:rsidRPr="00DE79EB" w:rsidRDefault="0077648A" w:rsidP="0077648A">
            <w:pPr>
              <w:pStyle w:val="Odsekzoznamu"/>
              <w:numPr>
                <w:ilvl w:val="0"/>
                <w:numId w:val="8"/>
              </w:numPr>
              <w:rPr>
                <w:rFonts w:asciiTheme="minorHAnsi" w:hAnsiTheme="minorHAnsi"/>
                <w:sz w:val="24"/>
                <w:szCs w:val="24"/>
              </w:rPr>
            </w:pPr>
            <w:r w:rsidRPr="00DE79EB">
              <w:rPr>
                <w:rFonts w:asciiTheme="minorHAnsi" w:hAnsiTheme="minorHAnsi"/>
                <w:sz w:val="24"/>
                <w:szCs w:val="24"/>
              </w:rPr>
              <w:t>Problematika vybraných a príbuzných slov</w:t>
            </w:r>
          </w:p>
          <w:p w:rsidR="0077648A" w:rsidRPr="00DE79EB" w:rsidRDefault="0077648A" w:rsidP="0077648A">
            <w:pPr>
              <w:pStyle w:val="Odsekzoznamu"/>
              <w:numPr>
                <w:ilvl w:val="0"/>
                <w:numId w:val="8"/>
              </w:numPr>
              <w:rPr>
                <w:rFonts w:asciiTheme="minorHAnsi" w:hAnsiTheme="minorHAnsi"/>
                <w:sz w:val="24"/>
                <w:szCs w:val="24"/>
              </w:rPr>
            </w:pPr>
            <w:r w:rsidRPr="00DE79EB">
              <w:rPr>
                <w:rFonts w:asciiTheme="minorHAnsi" w:hAnsiTheme="minorHAnsi"/>
                <w:sz w:val="24"/>
                <w:szCs w:val="24"/>
              </w:rPr>
              <w:t xml:space="preserve">Cvičenia a hry </w:t>
            </w:r>
          </w:p>
          <w:p w:rsidR="0077648A" w:rsidRPr="00DE79EB" w:rsidRDefault="0077648A" w:rsidP="0077648A">
            <w:pPr>
              <w:pStyle w:val="Odsekzoznamu"/>
              <w:numPr>
                <w:ilvl w:val="0"/>
                <w:numId w:val="8"/>
              </w:numPr>
              <w:rPr>
                <w:rFonts w:asciiTheme="minorHAnsi" w:hAnsiTheme="minorHAnsi"/>
                <w:sz w:val="24"/>
                <w:szCs w:val="24"/>
              </w:rPr>
            </w:pPr>
            <w:r w:rsidRPr="00DE79EB">
              <w:rPr>
                <w:rFonts w:asciiTheme="minorHAnsi" w:hAnsiTheme="minorHAnsi"/>
                <w:sz w:val="24"/>
                <w:szCs w:val="24"/>
              </w:rPr>
              <w:t>Diskusia</w:t>
            </w:r>
          </w:p>
          <w:p w:rsidR="0077648A" w:rsidRPr="00DE79EB" w:rsidRDefault="0077648A" w:rsidP="0077648A">
            <w:pPr>
              <w:rPr>
                <w:rFonts w:asciiTheme="minorHAnsi" w:hAnsiTheme="minorHAnsi"/>
                <w:sz w:val="24"/>
                <w:szCs w:val="24"/>
              </w:rPr>
            </w:pPr>
          </w:p>
          <w:p w:rsidR="0077648A" w:rsidRPr="00DE79EB" w:rsidRDefault="0077648A" w:rsidP="0077648A">
            <w:pPr>
              <w:jc w:val="both"/>
              <w:rPr>
                <w:rFonts w:asciiTheme="minorHAnsi" w:hAnsiTheme="minorHAnsi"/>
                <w:sz w:val="24"/>
                <w:szCs w:val="24"/>
              </w:rPr>
            </w:pPr>
            <w:r w:rsidRPr="00DE79EB">
              <w:rPr>
                <w:rFonts w:asciiTheme="minorHAnsi" w:hAnsiTheme="minorHAnsi"/>
                <w:sz w:val="24"/>
                <w:szCs w:val="24"/>
              </w:rPr>
              <w:t>Po privítaní členov klubu</w:t>
            </w:r>
            <w:r w:rsidR="00F07159">
              <w:rPr>
                <w:rFonts w:asciiTheme="minorHAnsi" w:hAnsiTheme="minorHAnsi"/>
                <w:sz w:val="24"/>
                <w:szCs w:val="24"/>
              </w:rPr>
              <w:t xml:space="preserve"> a p. projektovej manažérky</w:t>
            </w:r>
            <w:r w:rsidRPr="00DE79EB">
              <w:rPr>
                <w:rFonts w:asciiTheme="minorHAnsi" w:hAnsiTheme="minorHAnsi"/>
                <w:sz w:val="24"/>
                <w:szCs w:val="24"/>
              </w:rPr>
              <w:t>, sme začali s diskusiou, kde sú pozorované problémy pri práci s vybranými slovami a slovami im príbuznými.</w:t>
            </w:r>
          </w:p>
          <w:p w:rsidR="0077648A" w:rsidRPr="00DE79EB" w:rsidRDefault="0077648A" w:rsidP="0077648A">
            <w:pPr>
              <w:jc w:val="both"/>
              <w:rPr>
                <w:rFonts w:asciiTheme="minorHAnsi" w:hAnsiTheme="minorHAnsi"/>
                <w:sz w:val="24"/>
                <w:szCs w:val="24"/>
              </w:rPr>
            </w:pPr>
            <w:r w:rsidRPr="00DE79EB">
              <w:rPr>
                <w:rFonts w:asciiTheme="minorHAnsi" w:hAnsiTheme="minorHAnsi"/>
                <w:sz w:val="24"/>
                <w:szCs w:val="24"/>
              </w:rPr>
              <w:t>Členky klubu sa zhodli na názore, že základom je naučiť sa vybrané slova naspamäť. Presne tu nastáva prvotný problém, nakoľko sa žiaci nenaučia vybrané slova poriadne a s pochopením. Potom nastáva problém aj pri práci a využívaní príbuzných slov. Nakoľko žiaci nevedia poriadne základne majú problém s pracou s príbuznými.</w:t>
            </w:r>
          </w:p>
          <w:p w:rsidR="0077648A" w:rsidRPr="00DE79EB" w:rsidRDefault="0077648A" w:rsidP="0077648A">
            <w:pPr>
              <w:jc w:val="both"/>
              <w:rPr>
                <w:rFonts w:asciiTheme="minorHAnsi" w:hAnsiTheme="minorHAnsi"/>
                <w:sz w:val="24"/>
                <w:szCs w:val="24"/>
              </w:rPr>
            </w:pPr>
            <w:r w:rsidRPr="00DE79EB">
              <w:rPr>
                <w:rFonts w:asciiTheme="minorHAnsi" w:hAnsiTheme="minorHAnsi"/>
                <w:sz w:val="24"/>
                <w:szCs w:val="24"/>
              </w:rPr>
              <w:t>Vhodne je na začiatok učenie vybraných slov s využitím slov a obrázkov. Teda vybrané slovo a k nemu príslušný obrázok. Táto forma učenia je efektívna a žiaci si často na základe obrázka dokážu skôr vybaviť dané vybrané slovo. Tieto slova s obrázkami je vhodné mať vyvesené v triede, aby sa deťom lepšie fixovali.</w:t>
            </w:r>
          </w:p>
          <w:p w:rsidR="0077648A" w:rsidRPr="00DE79EB" w:rsidRDefault="0077648A" w:rsidP="0077648A">
            <w:pPr>
              <w:jc w:val="both"/>
              <w:rPr>
                <w:rFonts w:asciiTheme="minorHAnsi" w:hAnsiTheme="minorHAnsi"/>
                <w:sz w:val="24"/>
                <w:szCs w:val="24"/>
              </w:rPr>
            </w:pPr>
            <w:r w:rsidRPr="00DE79EB">
              <w:rPr>
                <w:rFonts w:asciiTheme="minorHAnsi" w:hAnsiTheme="minorHAnsi"/>
                <w:sz w:val="24"/>
                <w:szCs w:val="24"/>
              </w:rPr>
              <w:t>Samozrejme dôležitou súčasťou je vzbudiť u deti záujem o učenie formou motivácie. Na motiváciu sa dajú využiť rôzne spôsoby, ako je príbeh, krížovka, interaktívne cvičenie, prezentácia.</w:t>
            </w:r>
          </w:p>
          <w:p w:rsidR="0077648A" w:rsidRPr="00DE79EB" w:rsidRDefault="0077648A" w:rsidP="0077648A">
            <w:pPr>
              <w:jc w:val="both"/>
              <w:rPr>
                <w:rFonts w:asciiTheme="minorHAnsi" w:hAnsiTheme="minorHAnsi"/>
                <w:sz w:val="24"/>
                <w:szCs w:val="24"/>
              </w:rPr>
            </w:pPr>
            <w:r w:rsidRPr="00DE79EB">
              <w:rPr>
                <w:rFonts w:asciiTheme="minorHAnsi" w:hAnsiTheme="minorHAnsi"/>
                <w:sz w:val="24"/>
                <w:szCs w:val="24"/>
              </w:rPr>
              <w:t xml:space="preserve">Didaktickými pomôckami a hrami môžu byť kartičky s i/y, ktoré môžeme využiť pri slovnom aj písomnom dopĺňaní do slov. Ďalej to môžu byť kartičky s celými slovami, ktoré môžeme využiť pri dopĺňaní do viet alebo pri tvorbe samostatných viet. Zaujímavá je hra Dobble, ktorá trénuje zrakový postreh deti, pri odkrývaní kartičiek a hľadaní rovnakej slovnej dvojici. Zaujímavé je aj využívanie pexesa, tajničiek, doplňovačiek, rébusov. </w:t>
            </w:r>
          </w:p>
          <w:p w:rsidR="0077648A" w:rsidRPr="00DE79EB" w:rsidRDefault="0077648A" w:rsidP="0077648A">
            <w:pPr>
              <w:jc w:val="both"/>
              <w:rPr>
                <w:rFonts w:asciiTheme="minorHAnsi" w:hAnsiTheme="minorHAnsi"/>
                <w:sz w:val="24"/>
                <w:szCs w:val="24"/>
              </w:rPr>
            </w:pPr>
            <w:r w:rsidRPr="00DE79EB">
              <w:rPr>
                <w:rFonts w:asciiTheme="minorHAnsi" w:hAnsiTheme="minorHAnsi"/>
                <w:sz w:val="24"/>
                <w:szCs w:val="24"/>
              </w:rPr>
              <w:t xml:space="preserve"> Je však dôležité vyhodnotiť si každú hru a objasniť si prečo je to tak a urobiť spätnú väzbu.</w:t>
            </w:r>
          </w:p>
          <w:p w:rsidR="0077648A" w:rsidRPr="00DE79EB" w:rsidRDefault="0077648A" w:rsidP="0077648A">
            <w:pPr>
              <w:jc w:val="both"/>
              <w:rPr>
                <w:rFonts w:asciiTheme="minorHAnsi" w:hAnsiTheme="minorHAnsi"/>
                <w:sz w:val="24"/>
                <w:szCs w:val="24"/>
              </w:rPr>
            </w:pPr>
            <w:r w:rsidRPr="00DE79EB">
              <w:rPr>
                <w:rFonts w:asciiTheme="minorHAnsi" w:hAnsiTheme="minorHAnsi"/>
                <w:sz w:val="24"/>
                <w:szCs w:val="24"/>
              </w:rPr>
              <w:t>Formy hier a aktivít je vhodne obmieňať. Deti môžu pracovať samostatne vo dvojici, skupinovo alebo ako celá trieda.</w:t>
            </w:r>
          </w:p>
          <w:p w:rsidR="0077648A" w:rsidRPr="00DE79EB" w:rsidRDefault="0077648A" w:rsidP="0077648A">
            <w:pPr>
              <w:jc w:val="both"/>
              <w:rPr>
                <w:rFonts w:asciiTheme="minorHAnsi" w:hAnsiTheme="minorHAnsi"/>
                <w:sz w:val="24"/>
                <w:szCs w:val="24"/>
              </w:rPr>
            </w:pPr>
            <w:r w:rsidRPr="00DE79EB">
              <w:rPr>
                <w:rFonts w:asciiTheme="minorHAnsi" w:hAnsiTheme="minorHAnsi"/>
                <w:sz w:val="24"/>
                <w:szCs w:val="24"/>
              </w:rPr>
              <w:t xml:space="preserve">Najdôležitejšie však je mať základy, na ktorých viete postupne stavať.  Ak budú deti vedieť poriadne základné vybrané slová, nemal by byť potom až taký problém pracovať s ich príbuznými. </w:t>
            </w:r>
          </w:p>
          <w:p w:rsidR="0077648A" w:rsidRPr="00DE79EB" w:rsidRDefault="0077648A" w:rsidP="0077648A">
            <w:pPr>
              <w:jc w:val="both"/>
              <w:rPr>
                <w:rFonts w:asciiTheme="minorHAnsi" w:hAnsiTheme="minorHAnsi"/>
                <w:sz w:val="24"/>
                <w:szCs w:val="24"/>
              </w:rPr>
            </w:pPr>
            <w:r w:rsidRPr="00DE79EB">
              <w:rPr>
                <w:rFonts w:asciiTheme="minorHAnsi" w:hAnsiTheme="minorHAnsi"/>
                <w:sz w:val="24"/>
                <w:szCs w:val="24"/>
              </w:rPr>
              <w:t xml:space="preserve">Po diskusii sme sa zhodli na názore, že cvičení a hier je celkom dosť, len je dôležité vybrať tie vhodné hry aj cvičenia pre daný tip žiakov.  Zhodli sme sa aj na tom, že dôležitú úlohu zohráva aj čítanie kníh, kde sa žiaci stretávajú s týmito slovami. Teda je dôležité viesť deti </w:t>
            </w:r>
            <w:r w:rsidRPr="00DE79EB">
              <w:rPr>
                <w:rFonts w:asciiTheme="minorHAnsi" w:hAnsiTheme="minorHAnsi"/>
                <w:sz w:val="24"/>
                <w:szCs w:val="24"/>
              </w:rPr>
              <w:lastRenderedPageBreak/>
              <w:t xml:space="preserve">k čítaniu kníh. Zaujímavá kniha je kniha, ktorá sa zaoberá práve touto problematikou. Je to kniha Renáta Bočkayová – Štuplík a vybrané slova. Knihu môžu deti čítať aj ako povinné čítanie a pritom sa učia a prehlbujú vybrané slova. Dôležité je pracovať s vybranými slovami vizuálne ale aj sluchovo. </w:t>
            </w:r>
          </w:p>
          <w:p w:rsidR="0077648A" w:rsidRPr="00DE79EB" w:rsidRDefault="0077648A" w:rsidP="0077648A">
            <w:pPr>
              <w:jc w:val="both"/>
              <w:rPr>
                <w:rFonts w:asciiTheme="minorHAnsi" w:hAnsiTheme="minorHAnsi"/>
                <w:sz w:val="24"/>
                <w:szCs w:val="24"/>
              </w:rPr>
            </w:pPr>
            <w:r w:rsidRPr="00DE79EB">
              <w:rPr>
                <w:rFonts w:asciiTheme="minorHAnsi" w:hAnsiTheme="minorHAnsi"/>
                <w:sz w:val="24"/>
                <w:szCs w:val="24"/>
              </w:rPr>
              <w:t xml:space="preserve">Úspechom je aj vzájomná spolupráca učiteľov a odovzdávanie svojich poznatkov, postrehov a skúsenosti svojim kolegom. </w:t>
            </w:r>
          </w:p>
          <w:p w:rsidR="00F305BB" w:rsidRPr="00DE79EB" w:rsidRDefault="00F305BB" w:rsidP="007B6C7D">
            <w:pPr>
              <w:tabs>
                <w:tab w:val="left" w:pos="1114"/>
              </w:tabs>
              <w:spacing w:after="0" w:line="240" w:lineRule="auto"/>
              <w:rPr>
                <w:rFonts w:asciiTheme="minorHAnsi" w:hAnsiTheme="minorHAnsi"/>
                <w:sz w:val="24"/>
                <w:szCs w:val="24"/>
              </w:rPr>
            </w:pPr>
          </w:p>
        </w:tc>
      </w:tr>
      <w:tr w:rsidR="00F305BB" w:rsidRPr="007B6C7D" w:rsidTr="007B6C7D">
        <w:trPr>
          <w:trHeight w:val="6419"/>
        </w:trPr>
        <w:tc>
          <w:tcPr>
            <w:tcW w:w="9212" w:type="dxa"/>
          </w:tcPr>
          <w:p w:rsidR="00F305BB" w:rsidRPr="00DE79EB" w:rsidRDefault="00F305BB" w:rsidP="007B6C7D">
            <w:pPr>
              <w:pStyle w:val="Odsekzoznamu"/>
              <w:numPr>
                <w:ilvl w:val="0"/>
                <w:numId w:val="5"/>
              </w:numPr>
              <w:tabs>
                <w:tab w:val="left" w:pos="1114"/>
              </w:tabs>
              <w:spacing w:after="0" w:line="240" w:lineRule="auto"/>
              <w:rPr>
                <w:rFonts w:asciiTheme="minorHAnsi" w:hAnsiTheme="minorHAnsi"/>
              </w:rPr>
            </w:pPr>
            <w:r w:rsidRPr="00DE79EB">
              <w:rPr>
                <w:rFonts w:asciiTheme="minorHAnsi" w:hAnsiTheme="minorHAnsi"/>
                <w:b/>
              </w:rPr>
              <w:lastRenderedPageBreak/>
              <w:t>Závery a odporúčania:</w:t>
            </w:r>
          </w:p>
          <w:p w:rsidR="008A70E7" w:rsidRPr="00DE79EB" w:rsidRDefault="008A70E7" w:rsidP="008A70E7">
            <w:pPr>
              <w:tabs>
                <w:tab w:val="left" w:pos="1114"/>
              </w:tabs>
              <w:spacing w:after="0" w:line="240" w:lineRule="auto"/>
              <w:ind w:left="360"/>
              <w:rPr>
                <w:rFonts w:asciiTheme="minorHAnsi" w:hAnsiTheme="minorHAnsi"/>
              </w:rPr>
            </w:pPr>
          </w:p>
          <w:p w:rsidR="0077648A" w:rsidRPr="00DE79EB" w:rsidRDefault="0077648A" w:rsidP="0077648A">
            <w:pPr>
              <w:jc w:val="both"/>
              <w:rPr>
                <w:rFonts w:asciiTheme="minorHAnsi" w:hAnsiTheme="minorHAnsi"/>
                <w:sz w:val="24"/>
                <w:szCs w:val="24"/>
              </w:rPr>
            </w:pPr>
            <w:r w:rsidRPr="00DE79EB">
              <w:rPr>
                <w:rFonts w:asciiTheme="minorHAnsi" w:hAnsiTheme="minorHAnsi"/>
                <w:sz w:val="24"/>
                <w:szCs w:val="24"/>
              </w:rPr>
              <w:t xml:space="preserve">Sledovať prácu deti, sledovať čo im robí problém a naopak, čo im pomáha k lepšiemu osvojovaniu učiva. Hľadať neustále vhodné formy a metódy pre efektívne vyučovanie danej problematiky. </w:t>
            </w:r>
          </w:p>
          <w:p w:rsidR="00F305BB" w:rsidRPr="00DE79EB" w:rsidRDefault="00F305BB" w:rsidP="0077648A">
            <w:pPr>
              <w:jc w:val="both"/>
              <w:rPr>
                <w:rFonts w:asciiTheme="minorHAnsi" w:hAnsiTheme="minorHAnsi"/>
              </w:rPr>
            </w:pP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p w:rsidR="0077648A" w:rsidRPr="00DE79EB" w:rsidRDefault="0077648A" w:rsidP="0077648A">
            <w:pPr>
              <w:jc w:val="both"/>
              <w:rPr>
                <w:rFonts w:asciiTheme="minorHAnsi" w:hAnsiTheme="minorHAnsi"/>
              </w:rPr>
            </w:pPr>
          </w:p>
        </w:tc>
      </w:tr>
    </w:tbl>
    <w:p w:rsidR="00F305BB" w:rsidRPr="00B440DB" w:rsidRDefault="00F305BB" w:rsidP="00B440DB">
      <w:pPr>
        <w:tabs>
          <w:tab w:val="left" w:pos="1114"/>
        </w:tabs>
      </w:pPr>
      <w: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4"/>
        <w:gridCol w:w="5038"/>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8A70E7" w:rsidP="007B6C7D">
            <w:pPr>
              <w:tabs>
                <w:tab w:val="left" w:pos="1114"/>
              </w:tabs>
              <w:spacing w:after="0" w:line="240" w:lineRule="auto"/>
            </w:pPr>
            <w:r>
              <w:t>Mgr. Miroslava Tarnóciová</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77648A" w:rsidP="007B6C7D">
            <w:pPr>
              <w:tabs>
                <w:tab w:val="left" w:pos="1114"/>
              </w:tabs>
              <w:spacing w:after="0" w:line="240" w:lineRule="auto"/>
            </w:pPr>
            <w:r>
              <w:t>11.04</w:t>
            </w:r>
            <w:r w:rsidR="008A70E7">
              <w:t>.2019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F07159" w:rsidP="007B6C7D">
            <w:pPr>
              <w:tabs>
                <w:tab w:val="left" w:pos="1114"/>
              </w:tabs>
              <w:spacing w:after="0" w:line="240" w:lineRule="auto"/>
            </w:pPr>
            <w:r>
              <w:t>RNDr. Miriam Melišová-Č.</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F07159" w:rsidP="007B6C7D">
            <w:pPr>
              <w:tabs>
                <w:tab w:val="left" w:pos="1114"/>
              </w:tabs>
              <w:spacing w:after="0" w:line="240" w:lineRule="auto"/>
            </w:pPr>
            <w:r>
              <w:t>30.04.2019</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Default="00F305BB" w:rsidP="00AB0919">
      <w:pPr>
        <w:tabs>
          <w:tab w:val="left" w:pos="1114"/>
        </w:tabs>
      </w:pPr>
      <w:r>
        <w:rPr>
          <w:rFonts w:ascii="Times New Roman" w:hAnsi="Times New Roman"/>
        </w:rPr>
        <w:t>Prezenčná listina zo stretnutia pedagogického klubu</w:t>
      </w:r>
    </w:p>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83D" w:rsidRDefault="006F083D" w:rsidP="00CF35D8">
      <w:pPr>
        <w:spacing w:after="0" w:line="240" w:lineRule="auto"/>
      </w:pPr>
      <w:r>
        <w:separator/>
      </w:r>
    </w:p>
  </w:endnote>
  <w:endnote w:type="continuationSeparator" w:id="0">
    <w:p w:rsidR="006F083D" w:rsidRDefault="006F083D"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83D" w:rsidRDefault="006F083D" w:rsidP="00CF35D8">
      <w:pPr>
        <w:spacing w:after="0" w:line="240" w:lineRule="auto"/>
      </w:pPr>
      <w:r>
        <w:separator/>
      </w:r>
    </w:p>
  </w:footnote>
  <w:footnote w:type="continuationSeparator" w:id="0">
    <w:p w:rsidR="006F083D" w:rsidRDefault="006F083D"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E503527"/>
    <w:multiLevelType w:val="hybridMultilevel"/>
    <w:tmpl w:val="7F78C2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4"/>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53B89"/>
    <w:rsid w:val="000D4D3E"/>
    <w:rsid w:val="000E3AA4"/>
    <w:rsid w:val="000E6FBF"/>
    <w:rsid w:val="000F127B"/>
    <w:rsid w:val="00137050"/>
    <w:rsid w:val="00151F6C"/>
    <w:rsid w:val="001544C0"/>
    <w:rsid w:val="001620FF"/>
    <w:rsid w:val="001745A4"/>
    <w:rsid w:val="00195BD6"/>
    <w:rsid w:val="001A5EA2"/>
    <w:rsid w:val="001B69AF"/>
    <w:rsid w:val="001D498E"/>
    <w:rsid w:val="00203036"/>
    <w:rsid w:val="00225CD9"/>
    <w:rsid w:val="002D7F9B"/>
    <w:rsid w:val="002D7FC6"/>
    <w:rsid w:val="002E3F1A"/>
    <w:rsid w:val="0034733D"/>
    <w:rsid w:val="003700F7"/>
    <w:rsid w:val="003F10E0"/>
    <w:rsid w:val="00423CC3"/>
    <w:rsid w:val="00446402"/>
    <w:rsid w:val="004C05D7"/>
    <w:rsid w:val="004F368A"/>
    <w:rsid w:val="00507CF5"/>
    <w:rsid w:val="005361EC"/>
    <w:rsid w:val="00541786"/>
    <w:rsid w:val="0055263C"/>
    <w:rsid w:val="00583AF0"/>
    <w:rsid w:val="0058712F"/>
    <w:rsid w:val="00592E27"/>
    <w:rsid w:val="006377DA"/>
    <w:rsid w:val="006951D8"/>
    <w:rsid w:val="006A3977"/>
    <w:rsid w:val="006B6CBE"/>
    <w:rsid w:val="006D2BEB"/>
    <w:rsid w:val="006D78C2"/>
    <w:rsid w:val="006E77C5"/>
    <w:rsid w:val="006F083D"/>
    <w:rsid w:val="0077648A"/>
    <w:rsid w:val="007A5170"/>
    <w:rsid w:val="007A6CFA"/>
    <w:rsid w:val="007B6C7D"/>
    <w:rsid w:val="007D472C"/>
    <w:rsid w:val="008058B8"/>
    <w:rsid w:val="00865F49"/>
    <w:rsid w:val="008721DB"/>
    <w:rsid w:val="008A70E7"/>
    <w:rsid w:val="008C3B1D"/>
    <w:rsid w:val="008C3C41"/>
    <w:rsid w:val="00910B2B"/>
    <w:rsid w:val="0093257C"/>
    <w:rsid w:val="009A127F"/>
    <w:rsid w:val="009A2DFC"/>
    <w:rsid w:val="009C3018"/>
    <w:rsid w:val="009F4F76"/>
    <w:rsid w:val="00A71E3A"/>
    <w:rsid w:val="00A9043F"/>
    <w:rsid w:val="00AB0919"/>
    <w:rsid w:val="00AB111C"/>
    <w:rsid w:val="00AB4AEC"/>
    <w:rsid w:val="00AD2D26"/>
    <w:rsid w:val="00AF5989"/>
    <w:rsid w:val="00B440DB"/>
    <w:rsid w:val="00B71530"/>
    <w:rsid w:val="00B81C40"/>
    <w:rsid w:val="00BB5601"/>
    <w:rsid w:val="00BE6D7F"/>
    <w:rsid w:val="00BF2F35"/>
    <w:rsid w:val="00BF4683"/>
    <w:rsid w:val="00BF4792"/>
    <w:rsid w:val="00C065E1"/>
    <w:rsid w:val="00C235FB"/>
    <w:rsid w:val="00CA0B4D"/>
    <w:rsid w:val="00CA771E"/>
    <w:rsid w:val="00CD7D64"/>
    <w:rsid w:val="00CF35D8"/>
    <w:rsid w:val="00D0796E"/>
    <w:rsid w:val="00D5619C"/>
    <w:rsid w:val="00DA6ABC"/>
    <w:rsid w:val="00DB6C08"/>
    <w:rsid w:val="00DD1AA4"/>
    <w:rsid w:val="00DD751D"/>
    <w:rsid w:val="00DE79EB"/>
    <w:rsid w:val="00E36C97"/>
    <w:rsid w:val="00E926D8"/>
    <w:rsid w:val="00EC5730"/>
    <w:rsid w:val="00F07159"/>
    <w:rsid w:val="00F305BB"/>
    <w:rsid w:val="00F36E61"/>
    <w:rsid w:val="00F6054B"/>
    <w:rsid w:val="00F61779"/>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EB5888"/>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9809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605</Words>
  <Characters>3454</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client</cp:lastModifiedBy>
  <cp:revision>15</cp:revision>
  <cp:lastPrinted>2017-07-21T06:21:00Z</cp:lastPrinted>
  <dcterms:created xsi:type="dcterms:W3CDTF">2019-01-29T02:53:00Z</dcterms:created>
  <dcterms:modified xsi:type="dcterms:W3CDTF">2019-07-03T06:47:00Z</dcterms:modified>
</cp:coreProperties>
</file>