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20" w:rsidRPr="00AC652A" w:rsidRDefault="00947B20" w:rsidP="00947B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:rsidR="00947B20" w:rsidRPr="00AC652A" w:rsidRDefault="00947B20" w:rsidP="00947B20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AC652A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AC652A">
        <w:rPr>
          <w:rFonts w:ascii="Times New Roman" w:hAnsi="Times New Roman" w:cs="Times New Roman"/>
          <w:b/>
          <w:bCs/>
          <w:lang w:val="pl-PL"/>
        </w:rPr>
        <w:t>Zgodnie z art. 13 ust. 1 i 2 RODO* informujemy, że: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947B20" w:rsidRPr="004E13FC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 xml:space="preserve">Administratorem jest </w:t>
      </w:r>
      <w:r>
        <w:rPr>
          <w:rFonts w:ascii="Times New Roman" w:eastAsia="Times New Roman" w:hAnsi="Times New Roman" w:cs="Times New Roman"/>
          <w:color w:val="000000"/>
        </w:rPr>
        <w:t xml:space="preserve">Szkoła Podstawowa Nr 8 w Zamościu (adres e-mail:sp8zamosc@poczta.onet.pl;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tel.: 84 638 32 46</w:t>
      </w:r>
      <w:r w:rsidRPr="00AC652A">
        <w:rPr>
          <w:rFonts w:ascii="Times New Roman" w:eastAsia="Times New Roman" w:hAnsi="Times New Roman" w:cs="Times New Roman"/>
          <w:color w:val="000000"/>
        </w:rPr>
        <w:t>).</w:t>
      </w:r>
    </w:p>
    <w:p w:rsidR="00947B20" w:rsidRPr="004E13FC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 xml:space="preserve">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tel.: </w:t>
      </w:r>
      <w:r w:rsidRPr="005B05C0">
        <w:rPr>
          <w:rStyle w:val="lrzxr"/>
          <w:rFonts w:ascii="Times New Roman" w:hAnsi="Times New Roman" w:cs="Times New Roman"/>
        </w:rPr>
        <w:t>82 561 13 02</w:t>
      </w:r>
    </w:p>
    <w:p w:rsidR="00947B20" w:rsidRPr="004E13FC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 xml:space="preserve">Dane osobowe w zakresie wskazanym w poniżej wymienionych ustawach i rozporządzeniu będą przetwarzane w celu przeprowadzenia obecnego postępowania rekrutacyjnego. </w:t>
      </w: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Podanie przez Państwa danych osobowych w zakresie wynikającym z przepisów prawa jest niezbędne, aby uczestniczyć w postępowaniu rekrutacyjnym. </w:t>
      </w:r>
      <w:r w:rsidRPr="00AC652A">
        <w:rPr>
          <w:rFonts w:ascii="Times New Roman" w:hAnsi="Times New Roman" w:cs="Times New Roman"/>
          <w:lang w:val="pl-PL"/>
        </w:rPr>
        <w:t>Podanie innych danych, aniżeli wynikających z przepisów prawa, jest dobrowolne i następuje na podstawie zgody, która może być w dowolnym czasie wycofana.</w:t>
      </w:r>
    </w:p>
    <w:p w:rsidR="00947B20" w:rsidRPr="00AC652A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Podstawą prawną przetwarzania danych jest: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a) art. 6 ust. 1 lit. b) i c) RODO oraz art. 9 ust. 2 lit. g) RODO. Administrator jest uprawniony do przetwarzania danych osobowych w zakresie wskazanym w: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ustawie z dnia 26 stycznia 1982 r. Karta Nauczyciela (t. j. Dz. U. z 2019 r. poz. 2215);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ustawie z dnia 26 czerwca 1974 r. Kodeks pracy (t. j. Dz. U. z 2020 r. poz. 1320);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 ustawie z dnia 13 maja 2016 r. o przeciwdziałaniu zagrożeniom przestępczością na tle seksualnym (t. j. Dz. U. z 2020 r. poz. 152);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rozporządzeniu Ministra Edukacji Narodowej z dnia 1 sierpnia 2017 r. w sprawie szczegółowych kwalifikacji wymaganych od nauczycieli (t. j. Dz. U. z 2020 r. poz. 1289).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t>b) podanie innych danych w zakresie nieokreślonym przepisami prawa, zostanie potraktowane jako zgoda na przetwarzanie tych danych osobowych (art. 6 ust. 1 lit. a) RODO). Wyrażenie zgody w tym przypadku jest dobrowolne, a zgodę tak wyrażoną można odwołać w dowolnym czasie.  </w:t>
      </w:r>
    </w:p>
    <w:p w:rsidR="00947B20" w:rsidRPr="004E13FC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administratora. </w:t>
      </w: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Państwa dane osobowe mogą być przekazane również podmiotom, które uprawnione są do ich otrzymania na podstawie przepisów prawa. Ponadto mogą być one </w:t>
      </w: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lastRenderedPageBreak/>
        <w:t>ujawnione podmiotom, z którymi administrator zawarł umowę na świadczenie usług serwisowych dla systemów informatycznych wykorzystywanych przy ich przetwarzaniu.</w:t>
      </w:r>
    </w:p>
    <w:p w:rsidR="00947B20" w:rsidRPr="004E13FC" w:rsidRDefault="00947B20" w:rsidP="00947B2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Dane zgromadzone w obecnym procesie rekrutacyjnym będą przetwarzane do zakończenia procesu rekrutacji. W</w:t>
      </w: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 przypadku wyrażonej przez Państwa zgody na wykorzystywanie danych osobowych dla celów przyszłych rekrutacji, Państwa dane będą przechowywane przez okres 6 miesięcy.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7. Ma Pan/Pani prawo: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dostępu do swoich danych osobowych;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sprostowania nieprawidłowych danych;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- żądania ograniczenia przetwarzania danych.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C652A"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47B20" w:rsidRPr="00AC652A" w:rsidRDefault="00947B20" w:rsidP="00947B20">
      <w:pPr>
        <w:pStyle w:val="Normal1"/>
        <w:jc w:val="both"/>
        <w:rPr>
          <w:rFonts w:ascii="Times New Roman" w:eastAsia="sans-serif" w:hAnsi="Times New Roman" w:cs="Times New Roman"/>
          <w:shd w:val="clear" w:color="auto" w:fill="FFFFFF"/>
          <w:lang w:val="pl-PL"/>
        </w:rPr>
      </w:pPr>
    </w:p>
    <w:p w:rsidR="00947B20" w:rsidRPr="00AC652A" w:rsidRDefault="00947B20" w:rsidP="00947B20">
      <w:pPr>
        <w:pStyle w:val="Normal1"/>
        <w:spacing w:line="360" w:lineRule="auto"/>
        <w:jc w:val="center"/>
        <w:rPr>
          <w:rFonts w:ascii="Times New Roman" w:eastAsia="sans-serif" w:hAnsi="Times New Roman" w:cs="Times New Roman"/>
          <w:shd w:val="clear" w:color="auto" w:fill="FFFFFF"/>
          <w:lang w:val="pl-PL"/>
        </w:rPr>
      </w:pPr>
      <w:r w:rsidRPr="00AC652A">
        <w:rPr>
          <w:rFonts w:ascii="Times New Roman" w:hAnsi="Times New Roman" w:cs="Times New Roman"/>
          <w:b/>
          <w:bCs/>
          <w:lang w:val="pl-PL"/>
        </w:rPr>
        <w:t>Zgoda na przetwarzanie danych osobowych w kolejnych naborach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eastAsia="sans-serif" w:hAnsi="Times New Roman" w:cs="Times New Roman"/>
          <w:shd w:val="clear" w:color="auto" w:fill="FFFFFF"/>
          <w:lang w:val="pl-PL"/>
        </w:rPr>
      </w:pP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Wyrażam zgodę na przetwarzanie danych osobowych w celu wykorzystania ich w kolejnych naborach prowadzonych przez administratora przez okres najbliższych 6 miesięcy. </w:t>
      </w:r>
      <w:r w:rsidRPr="00AC652A">
        <w:rPr>
          <w:rFonts w:ascii="Times New Roman" w:hAnsi="Times New Roman" w:cs="Times New Roman"/>
          <w:lang w:val="pl-PL"/>
        </w:rPr>
        <w:t xml:space="preserve">Przyjmuję do wiadomości, iż: 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* zgoda jest dobrowolna;</w:t>
      </w:r>
    </w:p>
    <w:p w:rsidR="00947B20" w:rsidRPr="00AC652A" w:rsidRDefault="00947B20" w:rsidP="00947B2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* przysługuje mi prawo do wycofania zgody w dowolnym momencie, przy czym nie wpływa to na zgodność z prawem przetwarzania, którego dokonano na podstawie zgody przed jej wycofaniem.</w:t>
      </w:r>
    </w:p>
    <w:p w:rsidR="00947B20" w:rsidRPr="00AC652A" w:rsidRDefault="00947B20" w:rsidP="00947B20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947B20" w:rsidRPr="00AC652A" w:rsidRDefault="00947B20" w:rsidP="00947B20">
      <w:pPr>
        <w:pStyle w:val="Normal1"/>
        <w:jc w:val="right"/>
        <w:rPr>
          <w:rFonts w:ascii="Times New Roman" w:hAnsi="Times New Roman" w:cs="Times New Roman"/>
          <w:lang w:val="pl-PL"/>
        </w:rPr>
      </w:pPr>
      <w:r w:rsidRPr="00AC652A">
        <w:rPr>
          <w:rFonts w:ascii="Times New Roman" w:hAnsi="Times New Roman" w:cs="Times New Roman"/>
          <w:lang w:val="pl-PL"/>
        </w:rPr>
        <w:t>(data, czytelny podpis)</w:t>
      </w:r>
    </w:p>
    <w:p w:rsidR="00BC1BA4" w:rsidRDefault="00947B20">
      <w:bookmarkStart w:id="0" w:name="_GoBack"/>
      <w:bookmarkEnd w:id="0"/>
    </w:p>
    <w:sectPr w:rsidR="00BC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616B"/>
    <w:multiLevelType w:val="singleLevel"/>
    <w:tmpl w:val="469A61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0"/>
    <w:rsid w:val="002D3B3D"/>
    <w:rsid w:val="0061381A"/>
    <w:rsid w:val="009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AE0C-7841-4E09-9843-AB406B3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947B2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947B20"/>
    <w:rPr>
      <w:b/>
      <w:bCs/>
    </w:rPr>
  </w:style>
  <w:style w:type="character" w:customStyle="1" w:styleId="lrzxr">
    <w:name w:val="lrzxr"/>
    <w:basedOn w:val="Domylnaczcionkaakapitu"/>
    <w:rsid w:val="0094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2020-08-31T08:42:00Z</dcterms:created>
  <dcterms:modified xsi:type="dcterms:W3CDTF">2020-08-31T08:43:00Z</dcterms:modified>
</cp:coreProperties>
</file>