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902B99" w:rsidP="006951D8">
            <w:pPr>
              <w:tabs>
                <w:tab w:val="left" w:pos="4007"/>
              </w:tabs>
              <w:spacing w:after="0" w:line="240" w:lineRule="auto"/>
            </w:pPr>
            <w:r>
              <w:t>7</w:t>
            </w:r>
            <w:r w:rsidR="00B37F81">
              <w:t>.</w:t>
            </w:r>
            <w:r>
              <w:t>12.</w:t>
            </w:r>
            <w:r w:rsidR="00B37F81">
              <w:t>20</w:t>
            </w:r>
            <w:r w:rsidR="003857EB"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46A33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4A" w:rsidRDefault="0051474A" w:rsidP="005147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zh</w:t>
            </w:r>
            <w:r w:rsidR="00B726C2">
              <w:rPr>
                <w:rFonts w:ascii="Times New Roman" w:hAnsi="Times New Roman"/>
              </w:rPr>
              <w:t>odnot</w:t>
            </w:r>
            <w:r w:rsidR="00902B99">
              <w:rPr>
                <w:rFonts w:ascii="Times New Roman" w:hAnsi="Times New Roman"/>
              </w:rPr>
              <w:t>iť p</w:t>
            </w:r>
            <w:r w:rsidR="008C6072">
              <w:rPr>
                <w:rFonts w:ascii="Times New Roman" w:hAnsi="Times New Roman"/>
              </w:rPr>
              <w:t xml:space="preserve">rácu s obraznými pomenovaniami a </w:t>
            </w:r>
            <w:r w:rsidR="00902B99">
              <w:rPr>
                <w:rFonts w:ascii="Times New Roman" w:hAnsi="Times New Roman"/>
              </w:rPr>
              <w:t xml:space="preserve">základnými umeleckými prostriedkami zameranú na rozvoj detskej fantázie </w:t>
            </w:r>
            <w:r w:rsidR="00B726C2">
              <w:rPr>
                <w:rFonts w:ascii="Times New Roman" w:hAnsi="Times New Roman"/>
              </w:rPr>
              <w:t xml:space="preserve"> </w:t>
            </w:r>
            <w:r w:rsidR="002779C7">
              <w:rPr>
                <w:rFonts w:ascii="Times New Roman" w:hAnsi="Times New Roman"/>
              </w:rPr>
              <w:t>na hodinách literatúry</w:t>
            </w:r>
            <w:r>
              <w:rPr>
                <w:rFonts w:ascii="Times New Roman" w:hAnsi="Times New Roman"/>
              </w:rPr>
              <w:t xml:space="preserve"> na I. a II.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902B99" w:rsidRDefault="00505E56" w:rsidP="00DD15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="0051474A">
              <w:rPr>
                <w:rFonts w:ascii="Times New Roman" w:hAnsi="Times New Roman"/>
                <w:b/>
              </w:rPr>
              <w:t>:</w:t>
            </w:r>
            <w:r w:rsidR="00902B99">
              <w:rPr>
                <w:rFonts w:ascii="Times New Roman" w:hAnsi="Times New Roman"/>
                <w:b/>
              </w:rPr>
              <w:t xml:space="preserve">  </w:t>
            </w:r>
            <w:r w:rsidR="00902B99">
              <w:rPr>
                <w:rFonts w:ascii="Times New Roman" w:hAnsi="Times New Roman"/>
              </w:rPr>
              <w:t>obrazné pomenovania, základné umelecké</w:t>
            </w:r>
            <w:r w:rsidR="00461F38">
              <w:rPr>
                <w:rFonts w:ascii="Times New Roman" w:hAnsi="Times New Roman"/>
              </w:rPr>
              <w:t xml:space="preserve"> prostriedky, fantázia a </w:t>
            </w:r>
            <w:r w:rsidR="00902B99">
              <w:rPr>
                <w:rFonts w:ascii="Times New Roman" w:hAnsi="Times New Roman"/>
              </w:rPr>
              <w:t>predstavivosť detí</w:t>
            </w:r>
            <w:r w:rsidR="003E4C7C">
              <w:rPr>
                <w:rFonts w:ascii="Times New Roman" w:hAnsi="Times New Roman"/>
              </w:rPr>
              <w:t>, metóda tvorivého písania, hodnotenie tvorivosti žiakov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Pr="00DD153B" w:rsidRDefault="008C6072" w:rsidP="00DD153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literárnej výchovy </w:t>
            </w:r>
          </w:p>
          <w:p w:rsidR="007B35E2" w:rsidRDefault="008C6072" w:rsidP="008C60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tvorivosti žiakov na hodinách slovenského jazyka a literatúry</w:t>
            </w:r>
          </w:p>
          <w:p w:rsidR="008C6072" w:rsidRPr="008C6072" w:rsidRDefault="008C6072" w:rsidP="008C607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Hodnotenie tvorivej činnosti žiakov</w:t>
            </w: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Default="0051474A" w:rsidP="00FE0C1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</w:t>
            </w:r>
            <w:r w:rsidR="00902B99">
              <w:rPr>
                <w:rFonts w:ascii="Times New Roman" w:hAnsi="Times New Roman"/>
              </w:rPr>
              <w:t xml:space="preserve"> P</w:t>
            </w:r>
            <w:r w:rsidR="008C6072">
              <w:rPr>
                <w:rFonts w:ascii="Times New Roman" w:hAnsi="Times New Roman"/>
              </w:rPr>
              <w:t xml:space="preserve">ráca s obraznými pomenovaniami a </w:t>
            </w:r>
            <w:r w:rsidR="00902B99">
              <w:rPr>
                <w:rFonts w:ascii="Times New Roman" w:hAnsi="Times New Roman"/>
              </w:rPr>
              <w:t>základnými umeleckými prostriedkami zameraná na rozvoj detskej fantázie a tvorivosti.</w:t>
            </w:r>
          </w:p>
          <w:p w:rsidR="00FE0C1B" w:rsidRDefault="00FE0C1B" w:rsidP="00FE0C1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461F38" w:rsidRDefault="00FE0C1B" w:rsidP="003E4C7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 w:rsidRPr="00FE0C1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V nadväznosti na ostatné stretnutia klubu slovenského jazyka a literatúry, na ktorých sa jeho členky venovali rozboru umeleckého textu  z rôznych aspe</w:t>
            </w:r>
            <w:r w:rsidR="00461F38">
              <w:rPr>
                <w:rFonts w:ascii="Times New Roman" w:hAnsi="Times New Roman"/>
              </w:rPr>
              <w:t>ktov, patrilo ď</w:t>
            </w:r>
            <w:r w:rsidR="003A3722">
              <w:rPr>
                <w:rFonts w:ascii="Times New Roman" w:hAnsi="Times New Roman"/>
              </w:rPr>
              <w:t>alšie</w:t>
            </w:r>
            <w:r>
              <w:rPr>
                <w:rFonts w:ascii="Times New Roman" w:hAnsi="Times New Roman"/>
              </w:rPr>
              <w:t xml:space="preserve"> stretnutie práci s obraznými pomenovaniami a základnými </w:t>
            </w:r>
            <w:r w:rsidR="003A3722">
              <w:rPr>
                <w:rFonts w:ascii="Times New Roman" w:hAnsi="Times New Roman"/>
              </w:rPr>
              <w:t xml:space="preserve">umeleckými prostriedkami. Vyučujúca 1. stupňa </w:t>
            </w:r>
            <w:r w:rsidR="00461F38">
              <w:rPr>
                <w:rFonts w:ascii="Times New Roman" w:hAnsi="Times New Roman"/>
              </w:rPr>
              <w:t>s</w:t>
            </w:r>
            <w:r w:rsidR="003A3722">
              <w:rPr>
                <w:rFonts w:ascii="Times New Roman" w:hAnsi="Times New Roman"/>
              </w:rPr>
              <w:t>a stručne vyjadrila k literárnej výchove v nižších ročníkoch základnej školy. Zdôraznila, že literárna výchova od útleho veku</w:t>
            </w:r>
            <w:r w:rsidRPr="00FE0C1B">
              <w:rPr>
                <w:rFonts w:ascii="Times New Roman" w:hAnsi="Times New Roman"/>
              </w:rPr>
              <w:t xml:space="preserve"> buduje u</w:t>
            </w:r>
            <w:r w:rsidR="003A3722">
              <w:rPr>
                <w:rFonts w:ascii="Times New Roman" w:hAnsi="Times New Roman"/>
              </w:rPr>
              <w:t xml:space="preserve"> </w:t>
            </w:r>
            <w:r w:rsidRPr="00FE0C1B">
              <w:rPr>
                <w:rFonts w:ascii="Times New Roman" w:hAnsi="Times New Roman"/>
              </w:rPr>
              <w:t>detského čitateľa</w:t>
            </w:r>
            <w:r w:rsidR="008C6072">
              <w:rPr>
                <w:rFonts w:ascii="Times New Roman" w:hAnsi="Times New Roman"/>
              </w:rPr>
              <w:t xml:space="preserve"> zvedavosť a </w:t>
            </w:r>
            <w:r w:rsidRPr="00FE0C1B">
              <w:rPr>
                <w:rFonts w:ascii="Times New Roman" w:hAnsi="Times New Roman"/>
              </w:rPr>
              <w:t xml:space="preserve"> prostredníctvom čítania poznanie a</w:t>
            </w:r>
            <w:r w:rsidR="008C6072">
              <w:rPr>
                <w:rFonts w:ascii="Times New Roman" w:hAnsi="Times New Roman"/>
              </w:rPr>
              <w:t>j</w:t>
            </w:r>
            <w:r w:rsidR="003A3722">
              <w:rPr>
                <w:rFonts w:ascii="Times New Roman" w:hAnsi="Times New Roman"/>
              </w:rPr>
              <w:t xml:space="preserve"> informačnú bázu. Zároveň </w:t>
            </w:r>
            <w:r w:rsidR="008C6072">
              <w:rPr>
                <w:rFonts w:ascii="Times New Roman" w:hAnsi="Times New Roman"/>
              </w:rPr>
              <w:t xml:space="preserve">ponúka </w:t>
            </w:r>
            <w:r w:rsidRPr="00FE0C1B">
              <w:rPr>
                <w:rFonts w:ascii="Times New Roman" w:hAnsi="Times New Roman"/>
              </w:rPr>
              <w:t>rovinu zážitkovú, aby mohol čitateľ poznávať svet aj prostredníctvom emócií,</w:t>
            </w:r>
            <w:r w:rsidR="003A3722">
              <w:rPr>
                <w:rFonts w:ascii="Times New Roman" w:hAnsi="Times New Roman"/>
              </w:rPr>
              <w:t xml:space="preserve"> okrem toho </w:t>
            </w:r>
            <w:r w:rsidRPr="00FE0C1B">
              <w:rPr>
                <w:rFonts w:ascii="Times New Roman" w:hAnsi="Times New Roman"/>
              </w:rPr>
              <w:t>ponúka</w:t>
            </w:r>
            <w:r w:rsidR="003A3722">
              <w:rPr>
                <w:rFonts w:ascii="Times New Roman" w:hAnsi="Times New Roman"/>
              </w:rPr>
              <w:t xml:space="preserve"> aj</w:t>
            </w:r>
            <w:r w:rsidRPr="00FE0C1B">
              <w:rPr>
                <w:rFonts w:ascii="Times New Roman" w:hAnsi="Times New Roman"/>
              </w:rPr>
              <w:t xml:space="preserve"> rovinu výchovnú, ktorá osobnosť čitateľa duchovne formuje. </w:t>
            </w:r>
            <w:r w:rsidR="003A3722">
              <w:rPr>
                <w:rFonts w:ascii="Times New Roman" w:hAnsi="Times New Roman"/>
              </w:rPr>
              <w:t>Vyučujúce 2. stupňa doplnili</w:t>
            </w:r>
            <w:r w:rsidRPr="00FE0C1B">
              <w:rPr>
                <w:rFonts w:ascii="Times New Roman" w:hAnsi="Times New Roman"/>
              </w:rPr>
              <w:t xml:space="preserve"> aj rovinu komunikatívnu, aby poznané, zažité, precítené a rozvíjajúce </w:t>
            </w:r>
            <w:r w:rsidR="003A3722">
              <w:rPr>
                <w:rFonts w:ascii="Times New Roman" w:hAnsi="Times New Roman"/>
              </w:rPr>
              <w:t xml:space="preserve">detskú osobnosť </w:t>
            </w:r>
            <w:r w:rsidRPr="00FE0C1B">
              <w:rPr>
                <w:rFonts w:ascii="Times New Roman" w:hAnsi="Times New Roman"/>
              </w:rPr>
              <w:t>odovzdával čitateľ ďalej</w:t>
            </w:r>
            <w:r w:rsidR="008C6072">
              <w:rPr>
                <w:rFonts w:ascii="Times New Roman" w:hAnsi="Times New Roman"/>
              </w:rPr>
              <w:t>. A</w:t>
            </w:r>
            <w:r w:rsidRPr="00FE0C1B">
              <w:rPr>
                <w:rFonts w:ascii="Times New Roman" w:hAnsi="Times New Roman"/>
              </w:rPr>
              <w:t xml:space="preserve"> dokonca na základe vlastného poznania a</w:t>
            </w:r>
            <w:r w:rsidR="003A3722">
              <w:rPr>
                <w:rFonts w:ascii="Times New Roman" w:hAnsi="Times New Roman"/>
              </w:rPr>
              <w:t xml:space="preserve"> </w:t>
            </w:r>
            <w:r w:rsidRPr="00FE0C1B">
              <w:rPr>
                <w:rFonts w:ascii="Times New Roman" w:hAnsi="Times New Roman"/>
              </w:rPr>
              <w:t xml:space="preserve">zážitkov tvoril nové estetické hodnoty, ktoré zvyšujú kvality jeho života aj okolia. </w:t>
            </w:r>
          </w:p>
          <w:p w:rsidR="00FE0C1B" w:rsidRDefault="00461F38" w:rsidP="003E4C7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Vyučujúce sa zhodli, že žiaci väčšinou pracujú s modelovými textami, ktoré tvoria obsah čítaniek a učebníc literárnej výchovy. </w:t>
            </w:r>
            <w:r w:rsidR="00BE15C4">
              <w:rPr>
                <w:rFonts w:ascii="Times New Roman" w:hAnsi="Times New Roman"/>
              </w:rPr>
              <w:t xml:space="preserve">Prostredníctvom týchto textov  si žiaci rozširujú vedomosti o literárnych pojmoch a základných umeleckých prostriedkoch. </w:t>
            </w:r>
            <w:r>
              <w:rPr>
                <w:rFonts w:ascii="Times New Roman" w:hAnsi="Times New Roman"/>
              </w:rPr>
              <w:t>Ale zároveň  sú mnohé texty doplnené</w:t>
            </w:r>
            <w:r w:rsidR="00BE15C4">
              <w:rPr>
                <w:rFonts w:ascii="Times New Roman" w:hAnsi="Times New Roman"/>
              </w:rPr>
              <w:t xml:space="preserve"> aj úlohami</w:t>
            </w:r>
            <w:r w:rsidR="008C6072">
              <w:rPr>
                <w:rFonts w:ascii="Times New Roman" w:hAnsi="Times New Roman"/>
              </w:rPr>
              <w:t>, pri ktorých je priestor</w:t>
            </w:r>
            <w:r w:rsidR="00BE15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na vytvorenie estetického hodnotenia</w:t>
            </w:r>
            <w:r w:rsidR="00BE15C4">
              <w:rPr>
                <w:rFonts w:ascii="Times New Roman" w:hAnsi="Times New Roman"/>
              </w:rPr>
              <w:t xml:space="preserve"> a</w:t>
            </w:r>
            <w:r w:rsidR="008C6072">
              <w:rPr>
                <w:rFonts w:ascii="Times New Roman" w:hAnsi="Times New Roman"/>
              </w:rPr>
              <w:t xml:space="preserve"> názoru </w:t>
            </w:r>
            <w:r w:rsidR="00BE15C4">
              <w:rPr>
                <w:rFonts w:ascii="Times New Roman" w:hAnsi="Times New Roman"/>
              </w:rPr>
              <w:t xml:space="preserve"> </w:t>
            </w:r>
            <w:r w:rsidR="008C6072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. Okrem toho je pri textoch vytvorený priestor aj na vlastnú tvorbu žiakov. Vyučujúce </w:t>
            </w:r>
            <w:r w:rsidR="00BE15C4">
              <w:rPr>
                <w:rFonts w:ascii="Times New Roman" w:hAnsi="Times New Roman"/>
              </w:rPr>
              <w:t>si v tejto časti stretnutia našli priestor na  vlastné skúsenosti z hodín čítania a literatúry, vymenili si názory hlavne na tvorivé písanie. Jednoznačne sa pri takomto vyučovaní zvyšuje úroveň jazykovej tvorivosti žiakov. Zároveň takéto tvorivé písanie otvára možnosti žiakom  - rozvíjať vlastnú tvorivosť, pozornosť, p</w:t>
            </w:r>
            <w:r w:rsidR="008C6072">
              <w:rPr>
                <w:rFonts w:ascii="Times New Roman" w:hAnsi="Times New Roman"/>
              </w:rPr>
              <w:t>redstavivosť aj obrazotvornosť s využitím vedomostí o umeleckých prostriedkoch  a obrazných pomenovaniach získaných na hodinách literárnej výchovy.</w:t>
            </w:r>
          </w:p>
          <w:p w:rsidR="00BE15C4" w:rsidRDefault="00BE15C4" w:rsidP="003E4C7C">
            <w:pPr>
              <w:tabs>
                <w:tab w:val="left" w:pos="1114"/>
              </w:tabs>
              <w:spacing w:after="0"/>
              <w:jc w:val="both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     V závere stretnutia sa venovali hodnoteniu</w:t>
            </w:r>
            <w:r w:rsidR="003E4C7C">
              <w:rPr>
                <w:rFonts w:ascii="Times New Roman" w:hAnsi="Times New Roman"/>
              </w:rPr>
              <w:t xml:space="preserve"> žiakov pri práci </w:t>
            </w:r>
            <w:r>
              <w:rPr>
                <w:rFonts w:ascii="Times New Roman" w:hAnsi="Times New Roman"/>
              </w:rPr>
              <w:t xml:space="preserve"> zameranej na rozvoj detskej fantázie a tvorivosti. Zhodli sa na niekoľkých zásadách hodnotenia takejto práci. Veľmi dôležitou je pochvala za snahu</w:t>
            </w:r>
            <w:r w:rsidR="00A86529">
              <w:rPr>
                <w:rFonts w:ascii="Times New Roman" w:hAnsi="Times New Roman"/>
              </w:rPr>
              <w:t xml:space="preserve"> bez ohľadu na výsledok. Každý žiak je tvorivý, je potrebné jeho fantáziu rozvíjať a usmerňovať. </w:t>
            </w:r>
            <w:r w:rsidR="003E4C7C">
              <w:rPr>
                <w:rFonts w:ascii="Times New Roman" w:hAnsi="Times New Roman"/>
              </w:rPr>
              <w:t>Zároveň pri tejto činnosti by žiaci nemali mať pocit skúšania alebo hodnotenia, ale potešenie z</w:t>
            </w:r>
            <w:r w:rsidR="008C6072">
              <w:rPr>
                <w:rFonts w:ascii="Times New Roman" w:hAnsi="Times New Roman"/>
              </w:rPr>
              <w:t xml:space="preserve"> vlastnej </w:t>
            </w:r>
            <w:r w:rsidR="003E4C7C">
              <w:rPr>
                <w:rFonts w:ascii="Times New Roman" w:hAnsi="Times New Roman"/>
              </w:rPr>
              <w:t>práce.</w:t>
            </w:r>
          </w:p>
          <w:p w:rsidR="00F305BB" w:rsidRPr="007B6C7D" w:rsidRDefault="00802432" w:rsidP="005E29FF">
            <w:pPr>
              <w:pStyle w:val="Normlnywebov"/>
            </w:pPr>
            <w:r>
              <w:t> </w:t>
            </w:r>
          </w:p>
        </w:tc>
      </w:tr>
      <w:tr w:rsidR="00F305BB" w:rsidRPr="007B6C7D" w:rsidTr="005E29FF">
        <w:trPr>
          <w:trHeight w:val="4252"/>
        </w:trPr>
        <w:tc>
          <w:tcPr>
            <w:tcW w:w="9212" w:type="dxa"/>
          </w:tcPr>
          <w:p w:rsidR="00F305BB" w:rsidRPr="0040075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00751" w:rsidRDefault="00400751" w:rsidP="00BA159C">
            <w:pPr>
              <w:pStyle w:val="Odsekzoznamu"/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400751" w:rsidRDefault="00400751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závere stretnutia klubu s</w:t>
            </w:r>
            <w:r w:rsidR="00A86529">
              <w:rPr>
                <w:rFonts w:ascii="Times New Roman" w:hAnsi="Times New Roman"/>
              </w:rPr>
              <w:t>lovenského jazyka a literatúry odznel názor, že pri práci s obraznými pomenovaniami a základnými umeleckými prostriedkami je vhodné zaradiť</w:t>
            </w:r>
            <w:r w:rsidR="003E4C7C">
              <w:rPr>
                <w:rFonts w:ascii="Times New Roman" w:hAnsi="Times New Roman"/>
              </w:rPr>
              <w:t xml:space="preserve"> na hodinách literárnej výchovy</w:t>
            </w:r>
            <w:r w:rsidR="00A86529">
              <w:rPr>
                <w:rFonts w:ascii="Times New Roman" w:hAnsi="Times New Roman"/>
              </w:rPr>
              <w:t xml:space="preserve"> metódu</w:t>
            </w:r>
            <w:r w:rsidR="003E4C7C">
              <w:rPr>
                <w:rFonts w:ascii="Times New Roman" w:hAnsi="Times New Roman"/>
              </w:rPr>
              <w:t xml:space="preserve">  tvorivého písania. Táto metóda</w:t>
            </w:r>
            <w:r w:rsidR="00A86529">
              <w:rPr>
                <w:rFonts w:ascii="Times New Roman" w:hAnsi="Times New Roman"/>
              </w:rPr>
              <w:t xml:space="preserve"> umožňuje žiakom rozvíjať svoju fantáziu a</w:t>
            </w:r>
            <w:r w:rsidR="008C6072">
              <w:rPr>
                <w:rFonts w:ascii="Times New Roman" w:hAnsi="Times New Roman"/>
              </w:rPr>
              <w:t> predstavivosť s využitím teoretických vedomostí o obrazných pomenovaniach  a základných umeleckých prostriedkoch</w:t>
            </w:r>
            <w:r w:rsidR="005A66B0">
              <w:rPr>
                <w:rFonts w:ascii="Times New Roman" w:hAnsi="Times New Roman"/>
              </w:rPr>
              <w:t>.</w:t>
            </w:r>
            <w:r w:rsidR="003E4C7C">
              <w:rPr>
                <w:rFonts w:ascii="Times New Roman" w:hAnsi="Times New Roman"/>
              </w:rPr>
              <w:t xml:space="preserve"> </w:t>
            </w:r>
            <w:r w:rsidR="00A86529">
              <w:rPr>
                <w:rFonts w:ascii="Times New Roman" w:hAnsi="Times New Roman"/>
              </w:rPr>
              <w:t>Rovnako dôležité je aj povzbudzovanie žiakov, pri tvorivosti je dôležitá snaha a proces tvorenia</w:t>
            </w:r>
            <w:r w:rsidR="003E4C7C">
              <w:rPr>
                <w:rFonts w:ascii="Times New Roman" w:hAnsi="Times New Roman"/>
              </w:rPr>
              <w:t xml:space="preserve">, nielen výsledok. </w:t>
            </w:r>
          </w:p>
          <w:p w:rsidR="001E6266" w:rsidRPr="00400751" w:rsidRDefault="001E6266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Tieto výsledky podporila aj RNDr. Miriam Melišová, ktorá sa zasadnutia klubu zúčastnila a v závere uzavrela činnosť a aktivity členiek klubu počas celého trvania  projektu. Predniesla víziu a potrebu aplikácie získaných poznatkov do ďalšej praxe a podporila a vyzdvihla prácu všetkých učiteľov, ako členov nášho klubu, tak aj všetkých kolegov, ktorí si naše postrehy a závery vezmú k srdcu a budú ich vo svojej práci s deťmi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aplikovať.</w:t>
            </w:r>
          </w:p>
          <w:p w:rsidR="00400751" w:rsidRDefault="00400751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24D2F" w:rsidRPr="00400751" w:rsidRDefault="00E24D2F" w:rsidP="00BA159C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  <w:p w:rsidR="00F305BB" w:rsidRPr="007B6C7D" w:rsidRDefault="00E24D2F" w:rsidP="00BA159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5E29FF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9FF" w:rsidP="007B6C7D">
            <w:pPr>
              <w:tabs>
                <w:tab w:val="left" w:pos="1114"/>
              </w:tabs>
              <w:spacing w:after="0" w:line="240" w:lineRule="auto"/>
            </w:pPr>
            <w:r>
              <w:t>7.12.2020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E29FF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E29FF" w:rsidP="007B6C7D">
            <w:pPr>
              <w:tabs>
                <w:tab w:val="left" w:pos="1114"/>
              </w:tabs>
              <w:spacing w:after="0" w:line="240" w:lineRule="auto"/>
            </w:pPr>
            <w:r>
              <w:t>29.12.2020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E61" w:rsidRDefault="004A0E61" w:rsidP="00CF35D8">
      <w:pPr>
        <w:spacing w:after="0" w:line="240" w:lineRule="auto"/>
      </w:pPr>
      <w:r>
        <w:separator/>
      </w:r>
    </w:p>
  </w:endnote>
  <w:endnote w:type="continuationSeparator" w:id="0">
    <w:p w:rsidR="004A0E61" w:rsidRDefault="004A0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E61" w:rsidRDefault="004A0E61" w:rsidP="00CF35D8">
      <w:pPr>
        <w:spacing w:after="0" w:line="240" w:lineRule="auto"/>
      </w:pPr>
      <w:r>
        <w:separator/>
      </w:r>
    </w:p>
  </w:footnote>
  <w:footnote w:type="continuationSeparator" w:id="0">
    <w:p w:rsidR="004A0E61" w:rsidRDefault="004A0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01C5"/>
    <w:multiLevelType w:val="multilevel"/>
    <w:tmpl w:val="033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446A8"/>
    <w:multiLevelType w:val="multilevel"/>
    <w:tmpl w:val="A42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B7C54"/>
    <w:rsid w:val="000D4D3E"/>
    <w:rsid w:val="000E174C"/>
    <w:rsid w:val="000E6FBF"/>
    <w:rsid w:val="000F127B"/>
    <w:rsid w:val="0012610A"/>
    <w:rsid w:val="00137050"/>
    <w:rsid w:val="00141DFD"/>
    <w:rsid w:val="00146A33"/>
    <w:rsid w:val="00151F6C"/>
    <w:rsid w:val="00152DC6"/>
    <w:rsid w:val="001544C0"/>
    <w:rsid w:val="001556D3"/>
    <w:rsid w:val="001620FF"/>
    <w:rsid w:val="001745A4"/>
    <w:rsid w:val="00195BD6"/>
    <w:rsid w:val="001A5EA2"/>
    <w:rsid w:val="001B69AF"/>
    <w:rsid w:val="001D498E"/>
    <w:rsid w:val="001E6266"/>
    <w:rsid w:val="00203036"/>
    <w:rsid w:val="00225CD9"/>
    <w:rsid w:val="00242F5D"/>
    <w:rsid w:val="002779C7"/>
    <w:rsid w:val="00297CD1"/>
    <w:rsid w:val="002A38CC"/>
    <w:rsid w:val="002A5F75"/>
    <w:rsid w:val="002D7F9B"/>
    <w:rsid w:val="002D7FC6"/>
    <w:rsid w:val="002E3F1A"/>
    <w:rsid w:val="0034733D"/>
    <w:rsid w:val="003700F7"/>
    <w:rsid w:val="003857EB"/>
    <w:rsid w:val="003A3722"/>
    <w:rsid w:val="003A7838"/>
    <w:rsid w:val="003E4C7C"/>
    <w:rsid w:val="003F10E0"/>
    <w:rsid w:val="003F3FDD"/>
    <w:rsid w:val="00400751"/>
    <w:rsid w:val="00423CC3"/>
    <w:rsid w:val="00446402"/>
    <w:rsid w:val="00461F38"/>
    <w:rsid w:val="00475C20"/>
    <w:rsid w:val="004A0E61"/>
    <w:rsid w:val="004B341F"/>
    <w:rsid w:val="004C05D7"/>
    <w:rsid w:val="004D0E54"/>
    <w:rsid w:val="004F368A"/>
    <w:rsid w:val="00505E56"/>
    <w:rsid w:val="00507CF5"/>
    <w:rsid w:val="0051474A"/>
    <w:rsid w:val="00534D46"/>
    <w:rsid w:val="005361EC"/>
    <w:rsid w:val="00540153"/>
    <w:rsid w:val="00541786"/>
    <w:rsid w:val="0055263C"/>
    <w:rsid w:val="00572552"/>
    <w:rsid w:val="00583AF0"/>
    <w:rsid w:val="0058712F"/>
    <w:rsid w:val="00592E27"/>
    <w:rsid w:val="005A66B0"/>
    <w:rsid w:val="005C355B"/>
    <w:rsid w:val="005E29FF"/>
    <w:rsid w:val="00624631"/>
    <w:rsid w:val="006377DA"/>
    <w:rsid w:val="00654719"/>
    <w:rsid w:val="0069437B"/>
    <w:rsid w:val="006951D8"/>
    <w:rsid w:val="006A0237"/>
    <w:rsid w:val="006A3977"/>
    <w:rsid w:val="006B6CBE"/>
    <w:rsid w:val="006C7C6E"/>
    <w:rsid w:val="006D2BEB"/>
    <w:rsid w:val="006D3E0F"/>
    <w:rsid w:val="006E77C5"/>
    <w:rsid w:val="00757C83"/>
    <w:rsid w:val="007A5170"/>
    <w:rsid w:val="007A6CFA"/>
    <w:rsid w:val="007B35E2"/>
    <w:rsid w:val="007B6C7D"/>
    <w:rsid w:val="007D472C"/>
    <w:rsid w:val="007E1F68"/>
    <w:rsid w:val="00801919"/>
    <w:rsid w:val="00802432"/>
    <w:rsid w:val="008058B8"/>
    <w:rsid w:val="00816385"/>
    <w:rsid w:val="00865F49"/>
    <w:rsid w:val="008721DB"/>
    <w:rsid w:val="00874345"/>
    <w:rsid w:val="008C3B1D"/>
    <w:rsid w:val="008C3C41"/>
    <w:rsid w:val="008C3EE4"/>
    <w:rsid w:val="008C6072"/>
    <w:rsid w:val="008F3BBC"/>
    <w:rsid w:val="00902B99"/>
    <w:rsid w:val="00910B2B"/>
    <w:rsid w:val="0095572B"/>
    <w:rsid w:val="00960B4D"/>
    <w:rsid w:val="00973707"/>
    <w:rsid w:val="009A2DFC"/>
    <w:rsid w:val="009C3018"/>
    <w:rsid w:val="009E589E"/>
    <w:rsid w:val="009E764D"/>
    <w:rsid w:val="009F4F76"/>
    <w:rsid w:val="00A260BA"/>
    <w:rsid w:val="00A57496"/>
    <w:rsid w:val="00A65F45"/>
    <w:rsid w:val="00A71E3A"/>
    <w:rsid w:val="00A86529"/>
    <w:rsid w:val="00A9043F"/>
    <w:rsid w:val="00AB111C"/>
    <w:rsid w:val="00AB4AEC"/>
    <w:rsid w:val="00AD2D26"/>
    <w:rsid w:val="00AD6A81"/>
    <w:rsid w:val="00AF131A"/>
    <w:rsid w:val="00AF5989"/>
    <w:rsid w:val="00B16FB5"/>
    <w:rsid w:val="00B27133"/>
    <w:rsid w:val="00B37F81"/>
    <w:rsid w:val="00B440DB"/>
    <w:rsid w:val="00B45D01"/>
    <w:rsid w:val="00B472AA"/>
    <w:rsid w:val="00B55914"/>
    <w:rsid w:val="00B71530"/>
    <w:rsid w:val="00B726C2"/>
    <w:rsid w:val="00BA159C"/>
    <w:rsid w:val="00BB5601"/>
    <w:rsid w:val="00BC1856"/>
    <w:rsid w:val="00BE15C4"/>
    <w:rsid w:val="00BE6D7F"/>
    <w:rsid w:val="00BF2F35"/>
    <w:rsid w:val="00BF4683"/>
    <w:rsid w:val="00BF4792"/>
    <w:rsid w:val="00C065E1"/>
    <w:rsid w:val="00C235FB"/>
    <w:rsid w:val="00C34600"/>
    <w:rsid w:val="00C45756"/>
    <w:rsid w:val="00CA0B4D"/>
    <w:rsid w:val="00CA771E"/>
    <w:rsid w:val="00CD7D64"/>
    <w:rsid w:val="00CF35D8"/>
    <w:rsid w:val="00D0796E"/>
    <w:rsid w:val="00D5323D"/>
    <w:rsid w:val="00D54AAA"/>
    <w:rsid w:val="00D5619C"/>
    <w:rsid w:val="00D74E73"/>
    <w:rsid w:val="00DA6ABC"/>
    <w:rsid w:val="00DD153B"/>
    <w:rsid w:val="00DD1AA4"/>
    <w:rsid w:val="00DD39FE"/>
    <w:rsid w:val="00DD751D"/>
    <w:rsid w:val="00E24D2F"/>
    <w:rsid w:val="00E34422"/>
    <w:rsid w:val="00E36C97"/>
    <w:rsid w:val="00E67A69"/>
    <w:rsid w:val="00E70055"/>
    <w:rsid w:val="00E926D8"/>
    <w:rsid w:val="00EC5730"/>
    <w:rsid w:val="00EE3796"/>
    <w:rsid w:val="00EE4BED"/>
    <w:rsid w:val="00F14970"/>
    <w:rsid w:val="00F305BB"/>
    <w:rsid w:val="00F36E61"/>
    <w:rsid w:val="00F6054B"/>
    <w:rsid w:val="00F61779"/>
    <w:rsid w:val="00FD3420"/>
    <w:rsid w:val="00FE050F"/>
    <w:rsid w:val="00FE0C1B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365F-4FE9-4D7C-A525-076613B1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802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0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4</cp:revision>
  <cp:lastPrinted>2017-07-21T06:21:00Z</cp:lastPrinted>
  <dcterms:created xsi:type="dcterms:W3CDTF">2020-12-12T17:20:00Z</dcterms:created>
  <dcterms:modified xsi:type="dcterms:W3CDTF">2021-01-04T10:43:00Z</dcterms:modified>
</cp:coreProperties>
</file>