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7F" w:rsidRDefault="00B96048" w:rsidP="00140310">
      <w:pPr>
        <w:pStyle w:val="Standard"/>
        <w:numPr>
          <w:ilvl w:val="0"/>
          <w:numId w:val="5"/>
        </w:num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bookmarkStart w:id="0" w:name="_GoBack"/>
      <w:bookmarkEnd w:id="0"/>
      <w:r>
        <w:rPr>
          <w:b/>
          <w:bCs/>
          <w:sz w:val="44"/>
          <w:szCs w:val="44"/>
        </w:rPr>
        <w:t>C</w:t>
      </w:r>
      <w:r w:rsidR="00230239">
        <w:rPr>
          <w:b/>
          <w:bCs/>
          <w:sz w:val="44"/>
          <w:szCs w:val="44"/>
        </w:rPr>
        <w:t>ZERWCA  - DZIEŃ OJCA</w:t>
      </w:r>
    </w:p>
    <w:p w:rsidR="00D1577F" w:rsidRDefault="00D1577F">
      <w:pPr>
        <w:pStyle w:val="Standard"/>
        <w:jc w:val="both"/>
      </w:pPr>
    </w:p>
    <w:p w:rsidR="00140310" w:rsidRDefault="00140310" w:rsidP="00140310">
      <w:pPr>
        <w:pStyle w:val="Standard"/>
        <w:jc w:val="both"/>
      </w:pPr>
      <w:r>
        <w:t xml:space="preserve">1. </w:t>
      </w:r>
      <w:r w:rsidR="00230239">
        <w:t>Posłuchaj piosenki dla taty:</w:t>
      </w:r>
      <w:r w:rsidR="00230239">
        <w:tab/>
      </w:r>
    </w:p>
    <w:p w:rsidR="00140310" w:rsidRDefault="006613D5" w:rsidP="00140310">
      <w:pPr>
        <w:pStyle w:val="Standard"/>
        <w:jc w:val="both"/>
      </w:pPr>
      <w:hyperlink r:id="rId8" w:history="1">
        <w:r w:rsidR="00140310">
          <w:rPr>
            <w:rStyle w:val="Hipercze"/>
          </w:rPr>
          <w:t>https://www.youtube.com/watch?v=-VDZDUQYWDc</w:t>
        </w:r>
      </w:hyperlink>
    </w:p>
    <w:p w:rsidR="00140310" w:rsidRDefault="00140310" w:rsidP="00140310">
      <w:pPr>
        <w:pStyle w:val="Standard"/>
        <w:jc w:val="both"/>
      </w:pPr>
    </w:p>
    <w:p w:rsidR="00D1577F" w:rsidRDefault="00230239">
      <w:pPr>
        <w:pStyle w:val="Standard"/>
        <w:jc w:val="both"/>
      </w:pPr>
      <w:r>
        <w:t>2. Zabawy ruchowe z tatą Metodą Ruchu Rozwijającego Sherborne</w:t>
      </w:r>
    </w:p>
    <w:p w:rsidR="00D1577F" w:rsidRDefault="00230239">
      <w:pPr>
        <w:pStyle w:val="Standard"/>
        <w:numPr>
          <w:ilvl w:val="0"/>
          <w:numId w:val="1"/>
        </w:numPr>
        <w:jc w:val="both"/>
      </w:pPr>
      <w:r>
        <w:t>„Przywitamy się plecami” - Tata i dziecko siadają plecami do siebie i lekkim dotknięciem „witają się” plecami.</w:t>
      </w:r>
    </w:p>
    <w:p w:rsidR="00D1577F" w:rsidRDefault="00230239">
      <w:pPr>
        <w:pStyle w:val="Standard"/>
        <w:numPr>
          <w:ilvl w:val="0"/>
          <w:numId w:val="1"/>
        </w:numPr>
        <w:jc w:val="both"/>
      </w:pPr>
      <w:r>
        <w:t>„Naciąganie na plecy” - Tata i dziecko nadal siedzą tyłem do siebie, chwytają się pod łokcie, rodzic naciąga dziecko na swoje plecy.</w:t>
      </w:r>
    </w:p>
    <w:p w:rsidR="00D1577F" w:rsidRDefault="00230239">
      <w:pPr>
        <w:pStyle w:val="Standard"/>
        <w:numPr>
          <w:ilvl w:val="0"/>
          <w:numId w:val="1"/>
        </w:numPr>
        <w:jc w:val="both"/>
      </w:pPr>
      <w:r>
        <w:t>„Domki” - Dorosły wykonuje klęk podparty, dziecko przechodzi pod „domkiem”.</w:t>
      </w:r>
    </w:p>
    <w:p w:rsidR="00D1577F" w:rsidRDefault="00230239">
      <w:pPr>
        <w:pStyle w:val="Standard"/>
        <w:numPr>
          <w:ilvl w:val="0"/>
          <w:numId w:val="1"/>
        </w:numPr>
        <w:jc w:val="both"/>
      </w:pPr>
      <w:r>
        <w:t>„Lustro” - Siad naprzeciw partnera, który jest lustrzanym odbiciem wykonywanych czynności np. mycie zębów, czesanie, oblizywanie się itp.</w:t>
      </w:r>
    </w:p>
    <w:p w:rsidR="00D1577F" w:rsidRDefault="00230239">
      <w:pPr>
        <w:pStyle w:val="Standard"/>
        <w:numPr>
          <w:ilvl w:val="0"/>
          <w:numId w:val="1"/>
        </w:numPr>
        <w:jc w:val="both"/>
      </w:pPr>
      <w:r>
        <w:t>„Relaks w foteliku” - Dziecko siedzi pomiędzy nogami dorosłego, jest obejmowane przez niego rękami, kołysane.</w:t>
      </w:r>
    </w:p>
    <w:p w:rsidR="00D1577F" w:rsidRDefault="00230239">
      <w:pPr>
        <w:pStyle w:val="Standard"/>
        <w:numPr>
          <w:ilvl w:val="1"/>
          <w:numId w:val="2"/>
        </w:numPr>
        <w:jc w:val="both"/>
      </w:pPr>
      <w:r>
        <w:t>Najlepszy tata na świecie – uzupełnianie z rodzicem (słownie) karty pracy.</w:t>
      </w:r>
    </w:p>
    <w:p w:rsidR="00D1577F" w:rsidRDefault="00140310">
      <w:pPr>
        <w:pStyle w:val="Standard"/>
        <w:jc w:val="both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5372100" cy="7477125"/>
            <wp:effectExtent l="19050" t="0" r="0" b="0"/>
            <wp:docPr id="2" name="Obraz 1" descr="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77F" w:rsidRDefault="00230239">
      <w:pPr>
        <w:pStyle w:val="Standard"/>
        <w:numPr>
          <w:ilvl w:val="1"/>
          <w:numId w:val="2"/>
        </w:numPr>
        <w:jc w:val="both"/>
      </w:pPr>
      <w:r>
        <w:t>„Myjnia samochodowa” - Masażyk rel</w:t>
      </w:r>
      <w:r w:rsidR="00B96048">
        <w:t>aksacyjny. Rodzic (tata) opowia</w:t>
      </w:r>
      <w:r>
        <w:t>da dziecku, jak należy umyć samochód, a następnie wykonuje wybrane gesty na plecach:</w:t>
      </w:r>
    </w:p>
    <w:p w:rsidR="00D1577F" w:rsidRDefault="00230239">
      <w:pPr>
        <w:pStyle w:val="Standard"/>
        <w:numPr>
          <w:ilvl w:val="0"/>
          <w:numId w:val="3"/>
        </w:numPr>
        <w:jc w:val="both"/>
      </w:pPr>
      <w:r>
        <w:t>polewanie wodą – gładzenie po ple</w:t>
      </w:r>
      <w:r w:rsidR="00B96048">
        <w:t>c</w:t>
      </w:r>
      <w:r>
        <w:t>ach</w:t>
      </w:r>
    </w:p>
    <w:p w:rsidR="00D1577F" w:rsidRDefault="00230239">
      <w:pPr>
        <w:pStyle w:val="Standard"/>
        <w:numPr>
          <w:ilvl w:val="0"/>
          <w:numId w:val="3"/>
        </w:numPr>
        <w:jc w:val="both"/>
      </w:pPr>
      <w:r>
        <w:t>skropienie szamponem – delikatne stukanie paluszkami</w:t>
      </w:r>
    </w:p>
    <w:p w:rsidR="00D1577F" w:rsidRDefault="00230239">
      <w:pPr>
        <w:pStyle w:val="Standard"/>
        <w:numPr>
          <w:ilvl w:val="0"/>
          <w:numId w:val="3"/>
        </w:numPr>
        <w:jc w:val="both"/>
      </w:pPr>
      <w:r>
        <w:t>szorowanie – lekkie drapanie</w:t>
      </w:r>
    </w:p>
    <w:p w:rsidR="00D1577F" w:rsidRDefault="00230239">
      <w:pPr>
        <w:pStyle w:val="Standard"/>
        <w:numPr>
          <w:ilvl w:val="0"/>
          <w:numId w:val="3"/>
        </w:numPr>
        <w:jc w:val="both"/>
      </w:pPr>
      <w:r>
        <w:t>spłukiwanie – gładzenie</w:t>
      </w:r>
    </w:p>
    <w:p w:rsidR="00D1577F" w:rsidRDefault="00230239">
      <w:pPr>
        <w:pStyle w:val="Standard"/>
        <w:numPr>
          <w:ilvl w:val="0"/>
          <w:numId w:val="3"/>
        </w:numPr>
        <w:jc w:val="both"/>
      </w:pPr>
      <w:r>
        <w:t>suszenie – dmuchanie na plecy, gładzenie po plecach jak jedną, raz drugą dłonią</w:t>
      </w:r>
    </w:p>
    <w:p w:rsidR="00D1577F" w:rsidRDefault="00230239">
      <w:pPr>
        <w:pStyle w:val="Standard"/>
        <w:jc w:val="both"/>
      </w:pPr>
      <w:r>
        <w:t xml:space="preserve">5. Garaże” - zabawa konstrukcyjna – budowanie </w:t>
      </w:r>
      <w:r w:rsidR="00B96048">
        <w:t>z klocków plastikowych lub drew</w:t>
      </w:r>
      <w:r>
        <w:t>nianych.</w:t>
      </w:r>
    </w:p>
    <w:sectPr w:rsidR="00D1577F" w:rsidSect="00D1577F">
      <w:pgSz w:w="11906" w:h="16838"/>
      <w:pgMar w:top="1134" w:right="1134" w:bottom="1134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D5" w:rsidRDefault="006613D5" w:rsidP="00D1577F">
      <w:r>
        <w:separator/>
      </w:r>
    </w:p>
  </w:endnote>
  <w:endnote w:type="continuationSeparator" w:id="0">
    <w:p w:rsidR="006613D5" w:rsidRDefault="006613D5" w:rsidP="00D1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D5" w:rsidRDefault="006613D5" w:rsidP="00D1577F">
      <w:r w:rsidRPr="00D1577F">
        <w:rPr>
          <w:color w:val="000000"/>
        </w:rPr>
        <w:separator/>
      </w:r>
    </w:p>
  </w:footnote>
  <w:footnote w:type="continuationSeparator" w:id="0">
    <w:p w:rsidR="006613D5" w:rsidRDefault="006613D5" w:rsidP="00D1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0983"/>
    <w:multiLevelType w:val="hybridMultilevel"/>
    <w:tmpl w:val="B91AB168"/>
    <w:lvl w:ilvl="0" w:tplc="F2AAF4E6">
      <w:start w:val="2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E50FC"/>
    <w:multiLevelType w:val="hybridMultilevel"/>
    <w:tmpl w:val="F5CA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52A4"/>
    <w:multiLevelType w:val="multilevel"/>
    <w:tmpl w:val="5C3A930C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ED966AF"/>
    <w:multiLevelType w:val="multilevel"/>
    <w:tmpl w:val="34EA54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BD06306"/>
    <w:multiLevelType w:val="multilevel"/>
    <w:tmpl w:val="57FE3A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7F"/>
    <w:rsid w:val="00140310"/>
    <w:rsid w:val="00230239"/>
    <w:rsid w:val="006613D5"/>
    <w:rsid w:val="00B96048"/>
    <w:rsid w:val="00D1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577F"/>
  </w:style>
  <w:style w:type="paragraph" w:customStyle="1" w:styleId="Heading">
    <w:name w:val="Heading"/>
    <w:basedOn w:val="Standard"/>
    <w:next w:val="Textbody"/>
    <w:rsid w:val="00D157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1577F"/>
    <w:pPr>
      <w:spacing w:after="120"/>
    </w:pPr>
  </w:style>
  <w:style w:type="paragraph" w:styleId="Lista">
    <w:name w:val="List"/>
    <w:basedOn w:val="Textbody"/>
    <w:rsid w:val="00D1577F"/>
  </w:style>
  <w:style w:type="paragraph" w:customStyle="1" w:styleId="Legenda1">
    <w:name w:val="Legenda1"/>
    <w:basedOn w:val="Standard"/>
    <w:rsid w:val="00D157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577F"/>
    <w:pPr>
      <w:suppressLineNumbers/>
    </w:pPr>
  </w:style>
  <w:style w:type="character" w:customStyle="1" w:styleId="NumberingSymbols">
    <w:name w:val="Numbering Symbols"/>
    <w:rsid w:val="00D1577F"/>
  </w:style>
  <w:style w:type="character" w:customStyle="1" w:styleId="Internetlink">
    <w:name w:val="Internet link"/>
    <w:rsid w:val="00D1577F"/>
    <w:rPr>
      <w:color w:val="000080"/>
      <w:u w:val="single"/>
    </w:rPr>
  </w:style>
  <w:style w:type="character" w:customStyle="1" w:styleId="BulletSymbols">
    <w:name w:val="Bullet Symbols"/>
    <w:rsid w:val="00D1577F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10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140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577F"/>
  </w:style>
  <w:style w:type="paragraph" w:customStyle="1" w:styleId="Heading">
    <w:name w:val="Heading"/>
    <w:basedOn w:val="Standard"/>
    <w:next w:val="Textbody"/>
    <w:rsid w:val="00D157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1577F"/>
    <w:pPr>
      <w:spacing w:after="120"/>
    </w:pPr>
  </w:style>
  <w:style w:type="paragraph" w:styleId="Lista">
    <w:name w:val="List"/>
    <w:basedOn w:val="Textbody"/>
    <w:rsid w:val="00D1577F"/>
  </w:style>
  <w:style w:type="paragraph" w:customStyle="1" w:styleId="Legenda1">
    <w:name w:val="Legenda1"/>
    <w:basedOn w:val="Standard"/>
    <w:rsid w:val="00D157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577F"/>
    <w:pPr>
      <w:suppressLineNumbers/>
    </w:pPr>
  </w:style>
  <w:style w:type="character" w:customStyle="1" w:styleId="NumberingSymbols">
    <w:name w:val="Numbering Symbols"/>
    <w:rsid w:val="00D1577F"/>
  </w:style>
  <w:style w:type="character" w:customStyle="1" w:styleId="Internetlink">
    <w:name w:val="Internet link"/>
    <w:rsid w:val="00D1577F"/>
    <w:rPr>
      <w:color w:val="000080"/>
      <w:u w:val="single"/>
    </w:rPr>
  </w:style>
  <w:style w:type="character" w:customStyle="1" w:styleId="BulletSymbols">
    <w:name w:val="Bullet Symbols"/>
    <w:rsid w:val="00D1577F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10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140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DZDUQYW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2020-06-22T18:19:00Z</dcterms:created>
  <dcterms:modified xsi:type="dcterms:W3CDTF">2020-06-22T18:19:00Z</dcterms:modified>
</cp:coreProperties>
</file>