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ED" w:rsidRPr="001605ED" w:rsidRDefault="001605ED" w:rsidP="001605ED">
      <w:pPr>
        <w:pStyle w:val="NormalnyWeb"/>
        <w:shd w:val="clear" w:color="auto" w:fill="FFFFFF"/>
        <w:spacing w:after="0" w:afterAutospacing="0" w:line="315" w:lineRule="atLeast"/>
        <w:jc w:val="center"/>
        <w:rPr>
          <w:rFonts w:asciiTheme="minorHAnsi" w:hAnsiTheme="minorHAnsi" w:cstheme="minorHAnsi"/>
          <w:color w:val="2D2D2D"/>
        </w:rPr>
      </w:pPr>
      <w:r w:rsidRPr="001605ED">
        <w:rPr>
          <w:rFonts w:asciiTheme="minorHAnsi" w:hAnsiTheme="minorHAnsi" w:cstheme="minorHAnsi"/>
          <w:b/>
          <w:bCs/>
          <w:color w:val="2D2D2D"/>
        </w:rPr>
        <w:t>Proponowane zaba</w:t>
      </w:r>
      <w:bookmarkStart w:id="0" w:name="_GoBack"/>
      <w:bookmarkEnd w:id="0"/>
      <w:r w:rsidRPr="001605ED">
        <w:rPr>
          <w:rFonts w:asciiTheme="minorHAnsi" w:hAnsiTheme="minorHAnsi" w:cstheme="minorHAnsi"/>
          <w:b/>
          <w:bCs/>
          <w:color w:val="2D2D2D"/>
        </w:rPr>
        <w:t>wy:</w:t>
      </w:r>
    </w:p>
    <w:p w:rsidR="001605ED" w:rsidRPr="001605ED" w:rsidRDefault="001605ED" w:rsidP="001605ED">
      <w:pPr>
        <w:pStyle w:val="NormalnyWeb"/>
        <w:shd w:val="clear" w:color="auto" w:fill="FFFFFF"/>
        <w:spacing w:after="0" w:afterAutospacing="0" w:line="315" w:lineRule="atLeast"/>
        <w:rPr>
          <w:rFonts w:asciiTheme="minorHAnsi" w:hAnsiTheme="minorHAnsi" w:cstheme="minorHAnsi"/>
          <w:color w:val="2D2D2D"/>
        </w:rPr>
      </w:pPr>
      <w:r w:rsidRPr="001605ED">
        <w:rPr>
          <w:rFonts w:asciiTheme="minorHAnsi" w:hAnsiTheme="minorHAnsi" w:cstheme="minorHAnsi"/>
          <w:b/>
          <w:bCs/>
          <w:color w:val="2D2D2D"/>
        </w:rPr>
        <w:t>08.06.2020r (poniedziałek)</w:t>
      </w:r>
      <w:r w:rsidRPr="001605ED">
        <w:rPr>
          <w:rFonts w:asciiTheme="minorHAnsi" w:hAnsiTheme="minorHAnsi" w:cstheme="minorHAnsi"/>
          <w:b/>
          <w:bCs/>
          <w:color w:val="2D2D2D"/>
        </w:rPr>
        <w:br/>
      </w:r>
      <w:r w:rsidRPr="001605ED">
        <w:rPr>
          <w:rFonts w:asciiTheme="minorHAnsi" w:hAnsiTheme="minorHAnsi" w:cstheme="minorHAnsi"/>
          <w:b/>
          <w:bCs/>
          <w:color w:val="2D2D2D"/>
        </w:rPr>
        <w:br/>
        <w:t>I. Ćwiczenia percepcji wzrokowej:</w:t>
      </w:r>
    </w:p>
    <w:p w:rsidR="001605ED" w:rsidRPr="001605ED" w:rsidRDefault="001605ED" w:rsidP="001605ED">
      <w:pPr>
        <w:pStyle w:val="NormalnyWeb"/>
        <w:shd w:val="clear" w:color="auto" w:fill="FFFFFF"/>
        <w:spacing w:after="0" w:afterAutospacing="0" w:line="315" w:lineRule="atLeast"/>
        <w:rPr>
          <w:rFonts w:asciiTheme="minorHAnsi" w:hAnsiTheme="minorHAnsi" w:cstheme="minorHAnsi"/>
          <w:color w:val="2D2D2D"/>
        </w:rPr>
      </w:pPr>
      <w:r w:rsidRPr="001605ED">
        <w:rPr>
          <w:rStyle w:val="Pogrubienie"/>
          <w:rFonts w:asciiTheme="minorHAnsi" w:hAnsiTheme="minorHAnsi" w:cstheme="minorHAnsi"/>
          <w:color w:val="2D2D2D"/>
        </w:rPr>
        <w:t>1. Układanie figur, kształtów, szeregów</w:t>
      </w:r>
    </w:p>
    <w:p w:rsidR="001605ED" w:rsidRPr="001605ED" w:rsidRDefault="001605ED" w:rsidP="001605ED">
      <w:pPr>
        <w:pStyle w:val="NormalnyWeb"/>
        <w:numPr>
          <w:ilvl w:val="0"/>
          <w:numId w:val="1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D2D2D"/>
        </w:rPr>
      </w:pPr>
      <w:r w:rsidRPr="001605ED">
        <w:rPr>
          <w:rFonts w:asciiTheme="minorHAnsi" w:hAnsiTheme="minorHAnsi" w:cstheme="minorHAnsi"/>
          <w:color w:val="2D2D2D"/>
        </w:rPr>
        <w:t>układanie wg wzoru (musimy przygotować wcześniej dwa komplety kolorowych figur np. wyciętych z kartonu). Układamy przed dzieckiem wzór ze „swojego” kompletu, np. czerwony trójkąt - żółte koło - niebieski kwadrat – czerwony kwadrat itd., następnie dziecko musi ułożyć taki sam wzór jak nasz;</w:t>
      </w:r>
    </w:p>
    <w:p w:rsidR="001605ED" w:rsidRPr="001605ED" w:rsidRDefault="001605ED" w:rsidP="001605ED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D2D2D"/>
        </w:rPr>
      </w:pPr>
      <w:r w:rsidRPr="001605ED">
        <w:rPr>
          <w:rFonts w:asciiTheme="minorHAnsi" w:hAnsiTheme="minorHAnsi" w:cstheme="minorHAnsi"/>
          <w:color w:val="2D2D2D"/>
        </w:rPr>
        <w:t>układanie z pamięci (układamy wzór, prezentujemy go dziecku przez pewien czas, np. 20 sekund i prosimy, aby uważnie się przyjrzało i postarało zapamiętać. Następnie składamy wzór, a dziecko odtwarza go z pamięci (wykorzystując do tego figury ze swojego kompletu).</w:t>
      </w:r>
    </w:p>
    <w:p w:rsidR="001605ED" w:rsidRPr="001605ED" w:rsidRDefault="001605ED" w:rsidP="001605ED">
      <w:pPr>
        <w:pStyle w:val="NormalnyWeb"/>
        <w:shd w:val="clear" w:color="auto" w:fill="FFFFFF"/>
        <w:rPr>
          <w:rFonts w:asciiTheme="minorHAnsi" w:hAnsiTheme="minorHAnsi" w:cstheme="minorHAnsi"/>
          <w:color w:val="2D2D2D"/>
        </w:rPr>
      </w:pPr>
      <w:r w:rsidRPr="001605ED">
        <w:rPr>
          <w:rStyle w:val="Pogrubienie"/>
          <w:rFonts w:asciiTheme="minorHAnsi" w:hAnsiTheme="minorHAnsi" w:cstheme="minorHAnsi"/>
          <w:color w:val="2D2D2D"/>
        </w:rPr>
        <w:t>2. Składanie pociętych obrazków</w:t>
      </w:r>
    </w:p>
    <w:p w:rsidR="001605ED" w:rsidRPr="001605ED" w:rsidRDefault="001605ED" w:rsidP="001605ED">
      <w:pPr>
        <w:pStyle w:val="NormalnyWeb"/>
        <w:numPr>
          <w:ilvl w:val="0"/>
          <w:numId w:val="2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D2D2D"/>
        </w:rPr>
      </w:pPr>
      <w:r w:rsidRPr="001605ED">
        <w:rPr>
          <w:rFonts w:asciiTheme="minorHAnsi" w:hAnsiTheme="minorHAnsi" w:cstheme="minorHAnsi"/>
          <w:color w:val="2D2D2D"/>
        </w:rPr>
        <w:t>wg wzoru (np. przecięte na kilka części dwie identyczne kartki pocztowe – rodzic układa swoją jako wzór, a następnie to samo robi dziecko)</w:t>
      </w:r>
    </w:p>
    <w:p w:rsidR="001605ED" w:rsidRPr="001605ED" w:rsidRDefault="001605ED" w:rsidP="001605ED">
      <w:pPr>
        <w:pStyle w:val="Normalny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2D2D2D"/>
        </w:rPr>
      </w:pPr>
      <w:r w:rsidRPr="001605ED">
        <w:rPr>
          <w:rFonts w:asciiTheme="minorHAnsi" w:hAnsiTheme="minorHAnsi" w:cstheme="minorHAnsi"/>
          <w:color w:val="2D2D2D"/>
        </w:rPr>
        <w:t>bez wzoru (można tu wykorzystać różne obrazki, pocztówki, zdjęcia – pocięte na kawałki)</w:t>
      </w:r>
      <w:r w:rsidRPr="001605ED">
        <w:rPr>
          <w:rFonts w:ascii="Tahoma" w:hAnsi="Tahoma" w:cs="Tahoma"/>
          <w:color w:val="2D2D2D"/>
        </w:rPr>
        <w:t> </w:t>
      </w:r>
    </w:p>
    <w:p w:rsidR="001605ED" w:rsidRPr="001605ED" w:rsidRDefault="001605ED" w:rsidP="001605ED">
      <w:pPr>
        <w:pStyle w:val="NormalnyWeb"/>
        <w:shd w:val="clear" w:color="auto" w:fill="FFFFFF"/>
        <w:rPr>
          <w:rFonts w:asciiTheme="minorHAnsi" w:hAnsiTheme="minorHAnsi" w:cstheme="minorHAnsi"/>
          <w:color w:val="2D2D2D"/>
        </w:rPr>
      </w:pPr>
      <w:r w:rsidRPr="001605ED">
        <w:rPr>
          <w:rFonts w:asciiTheme="minorHAnsi" w:hAnsiTheme="minorHAnsi" w:cstheme="minorHAnsi"/>
          <w:color w:val="2D2D2D"/>
        </w:rPr>
        <w:t>3. Ćwiczenie pamięci wzrokowej:</w:t>
      </w:r>
      <w:r w:rsidRPr="001605ED">
        <w:rPr>
          <w:rFonts w:asciiTheme="minorHAnsi" w:hAnsiTheme="minorHAnsi" w:cstheme="minorHAnsi"/>
          <w:color w:val="2D2D2D"/>
        </w:rPr>
        <w:br/>
        <w:t xml:space="preserve">Pokazujemy dziecku obrazek na chwilę i zakrywamy. Następnie rodzic pyta: Co było na obrazku? Ile było aut? </w:t>
      </w:r>
      <w:proofErr w:type="spellStart"/>
      <w:r w:rsidRPr="001605ED">
        <w:rPr>
          <w:rFonts w:asciiTheme="minorHAnsi" w:hAnsiTheme="minorHAnsi" w:cstheme="minorHAnsi"/>
          <w:color w:val="2D2D2D"/>
        </w:rPr>
        <w:t>itp</w:t>
      </w:r>
      <w:proofErr w:type="spellEnd"/>
    </w:p>
    <w:p w:rsidR="001605ED" w:rsidRPr="001605ED" w:rsidRDefault="001605ED" w:rsidP="001605ED">
      <w:pPr>
        <w:pStyle w:val="NormalnyWeb"/>
        <w:shd w:val="clear" w:color="auto" w:fill="FFFFFF"/>
        <w:spacing w:after="0" w:afterAutospacing="0" w:line="315" w:lineRule="atLeast"/>
        <w:rPr>
          <w:rFonts w:asciiTheme="minorHAnsi" w:hAnsiTheme="minorHAnsi" w:cstheme="minorHAnsi"/>
          <w:color w:val="2D2D2D"/>
        </w:rPr>
      </w:pPr>
    </w:p>
    <w:p w:rsidR="001605ED" w:rsidRPr="001605ED" w:rsidRDefault="001605ED" w:rsidP="001605ED">
      <w:pPr>
        <w:pStyle w:val="NormalnyWeb"/>
        <w:shd w:val="clear" w:color="auto" w:fill="FFFFFF"/>
        <w:spacing w:after="0" w:afterAutospacing="0" w:line="210" w:lineRule="atLeast"/>
        <w:rPr>
          <w:rFonts w:asciiTheme="minorHAnsi" w:hAnsiTheme="minorHAnsi" w:cstheme="minorHAnsi"/>
          <w:color w:val="2D2D2D"/>
        </w:rPr>
      </w:pPr>
      <w:r w:rsidRPr="001605ED">
        <w:rPr>
          <w:rFonts w:asciiTheme="minorHAnsi" w:hAnsiTheme="minorHAnsi" w:cstheme="minorHAnsi"/>
          <w:b/>
          <w:bCs/>
          <w:color w:val="2D2D2D"/>
        </w:rPr>
        <w:t>II. Ćwiczenia percepcji słuchowej:</w:t>
      </w:r>
      <w:r w:rsidRPr="001605ED">
        <w:rPr>
          <w:rFonts w:asciiTheme="minorHAnsi" w:hAnsiTheme="minorHAnsi" w:cstheme="minorHAnsi"/>
          <w:b/>
          <w:bCs/>
          <w:color w:val="2D2D2D"/>
        </w:rPr>
        <w:br/>
      </w:r>
      <w:r w:rsidRPr="001605ED">
        <w:rPr>
          <w:rFonts w:asciiTheme="minorHAnsi" w:hAnsiTheme="minorHAnsi" w:cstheme="minorHAnsi"/>
          <w:color w:val="2D2D2D"/>
        </w:rPr>
        <w:br/>
        <w:t>1. Różnicowanie dźwięków:</w:t>
      </w:r>
      <w:r w:rsidRPr="001605ED">
        <w:rPr>
          <w:rFonts w:asciiTheme="minorHAnsi" w:hAnsiTheme="minorHAnsi" w:cstheme="minorHAnsi"/>
          <w:color w:val="2D2D2D"/>
        </w:rPr>
        <w:br/>
        <w:t>Dziecko zamyka oczy lub odwraca się, a druga osoba uderza w jakiś przedmiot (np. garnek, blat stoły) lub gra krótką melodię na instrumencie – należy zgadnąć, co jest źródłem dźwięku;</w:t>
      </w:r>
      <w:r w:rsidRPr="001605ED">
        <w:rPr>
          <w:rFonts w:asciiTheme="minorHAnsi" w:hAnsiTheme="minorHAnsi" w:cstheme="minorHAnsi"/>
          <w:color w:val="2D2D2D"/>
        </w:rPr>
        <w:br/>
      </w:r>
      <w:r w:rsidRPr="001605ED">
        <w:rPr>
          <w:rFonts w:asciiTheme="minorHAnsi" w:hAnsiTheme="minorHAnsi" w:cstheme="minorHAnsi"/>
          <w:color w:val="2D2D2D"/>
        </w:rPr>
        <w:br/>
        <w:t>2. Odtwarzanie rytmu i innych struktur czasowych:</w:t>
      </w:r>
      <w:r w:rsidRPr="001605ED">
        <w:rPr>
          <w:rFonts w:asciiTheme="minorHAnsi" w:hAnsiTheme="minorHAnsi" w:cstheme="minorHAnsi"/>
          <w:color w:val="2D2D2D"/>
        </w:rPr>
        <w:br/>
        <w:t>- Wystukujemy na bębenku (można także uderzać w blat stołu, spód garnka itp.) prosty rytm, a dziecko ma go wyklaskać lub wytupać, odłożyć tyle przedmiotów, ile było uderzeń lub zapisać zasłyszany dźwięk za pomocą kropek;</w:t>
      </w:r>
      <w:r w:rsidRPr="001605ED">
        <w:rPr>
          <w:rFonts w:asciiTheme="minorHAnsi" w:hAnsiTheme="minorHAnsi" w:cstheme="minorHAnsi"/>
          <w:color w:val="2D2D2D"/>
        </w:rPr>
        <w:br/>
        <w:t>- Klaszczemy lub stukamy, a dziecko posuwa się do przodu tyle kroków, ile było klaśnięć;</w:t>
      </w:r>
    </w:p>
    <w:p w:rsidR="00015BD9" w:rsidRDefault="00015BD9"/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34F8"/>
    <w:multiLevelType w:val="multilevel"/>
    <w:tmpl w:val="AA0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86C8D"/>
    <w:multiLevelType w:val="multilevel"/>
    <w:tmpl w:val="5CD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ED"/>
    <w:rsid w:val="00015BD9"/>
    <w:rsid w:val="00104AD3"/>
    <w:rsid w:val="0016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0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0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1468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2020-06-07T18:32:00Z</dcterms:created>
  <dcterms:modified xsi:type="dcterms:W3CDTF">2020-06-07T18:33:00Z</dcterms:modified>
</cp:coreProperties>
</file>