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30" w:rsidRDefault="00703C18" w:rsidP="00703C18">
      <w:pPr>
        <w:jc w:val="center"/>
      </w:pPr>
      <w:bookmarkStart w:id="0" w:name="_GoBack"/>
      <w:bookmarkEnd w:id="0"/>
      <w:r>
        <w:t>ZADANIA ZDALNE 21.05.2020</w:t>
      </w:r>
    </w:p>
    <w:p w:rsidR="00703C18" w:rsidRDefault="00703C18" w:rsidP="00703C18">
      <w:pPr>
        <w:jc w:val="center"/>
      </w:pPr>
    </w:p>
    <w:p w:rsidR="00F530FF" w:rsidRPr="004365D1" w:rsidRDefault="00703C18" w:rsidP="00703C18">
      <w:pPr>
        <w:rPr>
          <w:rFonts w:ascii="Times New Roman" w:hAnsi="Times New Roman" w:cs="Times New Roman"/>
          <w:b/>
          <w:u w:val="single"/>
        </w:rPr>
      </w:pPr>
      <w:r w:rsidRPr="004365D1">
        <w:rPr>
          <w:rFonts w:ascii="Times New Roman" w:hAnsi="Times New Roman" w:cs="Times New Roman"/>
          <w:b/>
          <w:u w:val="single"/>
        </w:rPr>
        <w:t xml:space="preserve">1). </w:t>
      </w:r>
      <w:r w:rsidR="00E07041" w:rsidRPr="004365D1">
        <w:rPr>
          <w:rFonts w:ascii="Times New Roman" w:hAnsi="Times New Roman" w:cs="Times New Roman"/>
          <w:b/>
          <w:u w:val="single"/>
        </w:rPr>
        <w:t>Sylabowa drabina</w:t>
      </w:r>
    </w:p>
    <w:p w:rsidR="00703C18" w:rsidRPr="004365D1" w:rsidRDefault="00F530FF" w:rsidP="00703C18">
      <w:pPr>
        <w:rPr>
          <w:rFonts w:ascii="Times New Roman" w:hAnsi="Times New Roman" w:cs="Times New Roman"/>
        </w:rPr>
      </w:pPr>
      <w:r w:rsidRPr="004365D1">
        <w:rPr>
          <w:rFonts w:ascii="Times New Roman" w:hAnsi="Times New Roman" w:cs="Times New Roman"/>
        </w:rPr>
        <w:t>Ś</w:t>
      </w:r>
      <w:r w:rsidRPr="004365D1">
        <w:rPr>
          <w:rStyle w:val="Pogrubienie"/>
          <w:rFonts w:ascii="Times New Roman" w:hAnsi="Times New Roman" w:cs="Times New Roman"/>
          <w:color w:val="343434"/>
          <w:spacing w:val="2"/>
        </w:rPr>
        <w:t>rodki dydaktyczne:</w:t>
      </w:r>
      <w:r w:rsidRPr="004365D1">
        <w:rPr>
          <w:rFonts w:ascii="Times New Roman" w:hAnsi="Times New Roman" w:cs="Times New Roman"/>
          <w:color w:val="343434"/>
          <w:spacing w:val="2"/>
        </w:rPr>
        <w:br/>
        <w:t>Kostka do gry, rysunek drabiny z ponumerowanymi szczeblami, zestawy sylab (odwrócone) i poukładane na szczeblach (jedna sylaba na jednym szczeblu).</w:t>
      </w:r>
      <w:r w:rsidRPr="004365D1">
        <w:rPr>
          <w:rFonts w:ascii="Times New Roman" w:hAnsi="Times New Roman" w:cs="Times New Roman"/>
          <w:color w:val="343434"/>
          <w:spacing w:val="2"/>
        </w:rPr>
        <w:br/>
      </w:r>
      <w:r w:rsidRPr="004365D1">
        <w:rPr>
          <w:rFonts w:ascii="Times New Roman" w:hAnsi="Times New Roman" w:cs="Times New Roman"/>
          <w:color w:val="343434"/>
          <w:spacing w:val="2"/>
        </w:rPr>
        <w:br/>
      </w:r>
      <w:r w:rsidRPr="004365D1">
        <w:rPr>
          <w:rStyle w:val="Pogrubienie"/>
          <w:rFonts w:ascii="Times New Roman" w:hAnsi="Times New Roman" w:cs="Times New Roman"/>
          <w:color w:val="343434"/>
          <w:spacing w:val="2"/>
        </w:rPr>
        <w:t>Przebieg zabawy:</w:t>
      </w:r>
      <w:r w:rsidRPr="004365D1">
        <w:rPr>
          <w:rFonts w:ascii="Times New Roman" w:hAnsi="Times New Roman" w:cs="Times New Roman"/>
          <w:color w:val="343434"/>
          <w:spacing w:val="2"/>
        </w:rPr>
        <w:br/>
        <w:t>Dziecko</w:t>
      </w:r>
      <w:r w:rsidR="00E07041" w:rsidRPr="004365D1">
        <w:rPr>
          <w:rFonts w:ascii="Times New Roman" w:hAnsi="Times New Roman" w:cs="Times New Roman"/>
          <w:color w:val="343434"/>
          <w:spacing w:val="2"/>
        </w:rPr>
        <w:t xml:space="preserve"> wraz z rodzicem</w:t>
      </w:r>
      <w:r w:rsidRPr="004365D1">
        <w:rPr>
          <w:rFonts w:ascii="Times New Roman" w:hAnsi="Times New Roman" w:cs="Times New Roman"/>
          <w:color w:val="343434"/>
          <w:spacing w:val="2"/>
        </w:rPr>
        <w:t xml:space="preserve"> rzuca</w:t>
      </w:r>
      <w:r w:rsidR="00E07041" w:rsidRPr="004365D1">
        <w:rPr>
          <w:rFonts w:ascii="Times New Roman" w:hAnsi="Times New Roman" w:cs="Times New Roman"/>
          <w:color w:val="343434"/>
          <w:spacing w:val="2"/>
        </w:rPr>
        <w:t>j ą</w:t>
      </w:r>
      <w:r w:rsidRPr="004365D1">
        <w:rPr>
          <w:rFonts w:ascii="Times New Roman" w:hAnsi="Times New Roman" w:cs="Times New Roman"/>
          <w:color w:val="343434"/>
          <w:spacing w:val="2"/>
        </w:rPr>
        <w:t xml:space="preserve"> kostką  Dziecko, które rzuciło kostką wybiera sylabę z tym numerem szczebelka, którą wskazuje liczba oczek na kostce. Gracz odczytuje sylaby i tworzy z niej wyraz. Za każdy prawidłowo utworzony wyraz dziecko otrzymuje jeden punkt. Wygrywa gracz, który zdobędzie największą ilość punktów. Można przygotować więcej zestawów sylab, do czasu zainteresowania grą.</w:t>
      </w:r>
    </w:p>
    <w:p w:rsidR="00E07041" w:rsidRPr="004365D1" w:rsidRDefault="00F530FF" w:rsidP="00E07041">
      <w:pPr>
        <w:spacing w:line="240" w:lineRule="auto"/>
        <w:rPr>
          <w:rFonts w:ascii="Times New Roman" w:hAnsi="Times New Roman" w:cs="Times New Roman"/>
          <w:color w:val="343434"/>
          <w:spacing w:val="2"/>
        </w:rPr>
      </w:pPr>
      <w:r w:rsidRPr="004365D1">
        <w:rPr>
          <w:rStyle w:val="Pogrubienie"/>
          <w:rFonts w:ascii="Times New Roman" w:hAnsi="Times New Roman" w:cs="Times New Roman"/>
          <w:color w:val="343434"/>
          <w:spacing w:val="2"/>
        </w:rPr>
        <w:t>Przykładowe zestawy:</w:t>
      </w:r>
      <w:r w:rsidRPr="004365D1">
        <w:rPr>
          <w:rFonts w:ascii="Times New Roman" w:hAnsi="Times New Roman" w:cs="Times New Roman"/>
          <w:color w:val="343434"/>
          <w:spacing w:val="2"/>
        </w:rPr>
        <w:br/>
      </w:r>
      <w:r w:rsidR="00E07041" w:rsidRPr="004365D1">
        <w:rPr>
          <w:rFonts w:ascii="Times New Roman" w:hAnsi="Times New Roman" w:cs="Times New Roman"/>
          <w:color w:val="343434"/>
          <w:spacing w:val="2"/>
        </w:rPr>
        <w:t>ko,</w:t>
      </w:r>
    </w:p>
    <w:p w:rsidR="00E07041" w:rsidRPr="004365D1" w:rsidRDefault="00E07041" w:rsidP="00E07041">
      <w:pPr>
        <w:spacing w:line="240" w:lineRule="auto"/>
        <w:rPr>
          <w:rFonts w:ascii="Times New Roman" w:hAnsi="Times New Roman" w:cs="Times New Roman"/>
          <w:color w:val="343434"/>
          <w:spacing w:val="2"/>
        </w:rPr>
      </w:pPr>
      <w:r w:rsidRPr="004365D1">
        <w:rPr>
          <w:rFonts w:ascii="Times New Roman" w:hAnsi="Times New Roman" w:cs="Times New Roman"/>
          <w:color w:val="343434"/>
          <w:spacing w:val="2"/>
        </w:rPr>
        <w:t>Mu,</w:t>
      </w:r>
      <w:r w:rsidR="00F530FF" w:rsidRPr="004365D1">
        <w:rPr>
          <w:rFonts w:ascii="Times New Roman" w:hAnsi="Times New Roman" w:cs="Times New Roman"/>
          <w:color w:val="343434"/>
          <w:spacing w:val="2"/>
        </w:rPr>
        <w:br/>
      </w:r>
      <w:proofErr w:type="spellStart"/>
      <w:r w:rsidR="00F530FF" w:rsidRPr="004365D1">
        <w:rPr>
          <w:rFonts w:ascii="Times New Roman" w:hAnsi="Times New Roman" w:cs="Times New Roman"/>
          <w:color w:val="343434"/>
          <w:spacing w:val="2"/>
        </w:rPr>
        <w:t>bu</w:t>
      </w:r>
      <w:proofErr w:type="spellEnd"/>
      <w:r w:rsidR="00F530FF" w:rsidRPr="004365D1">
        <w:rPr>
          <w:rFonts w:ascii="Times New Roman" w:hAnsi="Times New Roman" w:cs="Times New Roman"/>
          <w:color w:val="343434"/>
          <w:spacing w:val="2"/>
        </w:rPr>
        <w:t>-</w:t>
      </w:r>
      <w:r w:rsidR="00F530FF" w:rsidRPr="004365D1">
        <w:rPr>
          <w:rFonts w:ascii="Times New Roman" w:hAnsi="Times New Roman" w:cs="Times New Roman"/>
          <w:color w:val="343434"/>
          <w:spacing w:val="2"/>
        </w:rPr>
        <w:br/>
        <w:t>ka-</w:t>
      </w:r>
      <w:r w:rsidR="00F530FF" w:rsidRPr="004365D1">
        <w:rPr>
          <w:rFonts w:ascii="Times New Roman" w:hAnsi="Times New Roman" w:cs="Times New Roman"/>
          <w:color w:val="343434"/>
          <w:spacing w:val="2"/>
        </w:rPr>
        <w:br/>
      </w:r>
      <w:proofErr w:type="spellStart"/>
      <w:r w:rsidR="00F530FF" w:rsidRPr="004365D1">
        <w:rPr>
          <w:rFonts w:ascii="Times New Roman" w:hAnsi="Times New Roman" w:cs="Times New Roman"/>
          <w:color w:val="343434"/>
          <w:spacing w:val="2"/>
        </w:rPr>
        <w:t>sa</w:t>
      </w:r>
      <w:proofErr w:type="spellEnd"/>
      <w:r w:rsidR="00F530FF" w:rsidRPr="004365D1">
        <w:rPr>
          <w:rFonts w:ascii="Times New Roman" w:hAnsi="Times New Roman" w:cs="Times New Roman"/>
          <w:color w:val="343434"/>
          <w:spacing w:val="2"/>
        </w:rPr>
        <w:t>-</w:t>
      </w:r>
      <w:r w:rsidR="00F530FF" w:rsidRPr="004365D1">
        <w:rPr>
          <w:rFonts w:ascii="Times New Roman" w:hAnsi="Times New Roman" w:cs="Times New Roman"/>
          <w:color w:val="343434"/>
          <w:spacing w:val="2"/>
        </w:rPr>
        <w:br/>
      </w:r>
      <w:proofErr w:type="spellStart"/>
      <w:r w:rsidR="00F530FF" w:rsidRPr="004365D1">
        <w:rPr>
          <w:rFonts w:ascii="Times New Roman" w:hAnsi="Times New Roman" w:cs="Times New Roman"/>
          <w:color w:val="343434"/>
          <w:spacing w:val="2"/>
        </w:rPr>
        <w:t>wa</w:t>
      </w:r>
      <w:proofErr w:type="spellEnd"/>
      <w:r w:rsidR="00F530FF" w:rsidRPr="004365D1">
        <w:rPr>
          <w:rFonts w:ascii="Times New Roman" w:hAnsi="Times New Roman" w:cs="Times New Roman"/>
          <w:color w:val="343434"/>
          <w:spacing w:val="2"/>
        </w:rPr>
        <w:t>-</w:t>
      </w:r>
      <w:r w:rsidR="00F530FF" w:rsidRPr="004365D1">
        <w:rPr>
          <w:rFonts w:ascii="Times New Roman" w:hAnsi="Times New Roman" w:cs="Times New Roman"/>
          <w:color w:val="343434"/>
          <w:spacing w:val="2"/>
        </w:rPr>
        <w:br/>
      </w:r>
      <w:proofErr w:type="spellStart"/>
      <w:r w:rsidR="00F530FF" w:rsidRPr="004365D1">
        <w:rPr>
          <w:rFonts w:ascii="Times New Roman" w:hAnsi="Times New Roman" w:cs="Times New Roman"/>
          <w:color w:val="343434"/>
          <w:spacing w:val="2"/>
        </w:rPr>
        <w:t>cze</w:t>
      </w:r>
      <w:proofErr w:type="spellEnd"/>
      <w:r w:rsidR="00F530FF" w:rsidRPr="004365D1">
        <w:rPr>
          <w:rFonts w:ascii="Times New Roman" w:hAnsi="Times New Roman" w:cs="Times New Roman"/>
          <w:color w:val="343434"/>
          <w:spacing w:val="2"/>
        </w:rPr>
        <w:t>-</w:t>
      </w:r>
    </w:p>
    <w:p w:rsidR="00E07041" w:rsidRPr="004365D1" w:rsidRDefault="00E07041" w:rsidP="00E07041">
      <w:pPr>
        <w:spacing w:line="240" w:lineRule="auto"/>
        <w:rPr>
          <w:rFonts w:ascii="Times New Roman" w:hAnsi="Times New Roman" w:cs="Times New Roman"/>
          <w:color w:val="343434"/>
          <w:spacing w:val="2"/>
        </w:rPr>
      </w:pPr>
      <w:r w:rsidRPr="004365D1">
        <w:rPr>
          <w:rFonts w:ascii="Times New Roman" w:hAnsi="Times New Roman" w:cs="Times New Roman"/>
          <w:color w:val="343434"/>
          <w:spacing w:val="2"/>
        </w:rPr>
        <w:t>Ro</w:t>
      </w:r>
    </w:p>
    <w:p w:rsidR="00E07041" w:rsidRPr="004365D1" w:rsidRDefault="00E07041" w:rsidP="00E07041">
      <w:pPr>
        <w:spacing w:line="240" w:lineRule="auto"/>
        <w:rPr>
          <w:rFonts w:ascii="Times New Roman" w:hAnsi="Times New Roman" w:cs="Times New Roman"/>
          <w:color w:val="343434"/>
          <w:spacing w:val="2"/>
        </w:rPr>
      </w:pPr>
      <w:r w:rsidRPr="004365D1">
        <w:rPr>
          <w:rFonts w:ascii="Times New Roman" w:hAnsi="Times New Roman" w:cs="Times New Roman"/>
          <w:color w:val="343434"/>
          <w:spacing w:val="2"/>
        </w:rPr>
        <w:t>Bo,</w:t>
      </w:r>
    </w:p>
    <w:p w:rsidR="00E07041" w:rsidRPr="004365D1" w:rsidRDefault="00E07041" w:rsidP="00703C18">
      <w:pPr>
        <w:rPr>
          <w:rFonts w:ascii="Tahoma" w:hAnsi="Tahoma" w:cs="Tahoma"/>
          <w:strike/>
          <w:color w:val="343434"/>
          <w:spacing w:val="2"/>
        </w:rPr>
      </w:pPr>
      <w:r w:rsidRPr="004365D1">
        <w:rPr>
          <w:rFonts w:ascii="Times New Roman" w:hAnsi="Times New Roman" w:cs="Times New Roman"/>
          <w:strike/>
          <w:color w:val="343434"/>
          <w:spacing w:val="2"/>
        </w:rPr>
        <w:t>Itp</w:t>
      </w:r>
      <w:r w:rsidRPr="004365D1">
        <w:rPr>
          <w:rFonts w:ascii="Tahoma" w:hAnsi="Tahoma" w:cs="Tahoma"/>
          <w:strike/>
          <w:color w:val="343434"/>
          <w:spacing w:val="2"/>
        </w:rPr>
        <w:t>.</w:t>
      </w:r>
    </w:p>
    <w:p w:rsidR="00E07041" w:rsidRPr="004365D1" w:rsidRDefault="00E07041" w:rsidP="00703C18">
      <w:pPr>
        <w:rPr>
          <w:rFonts w:ascii="Tahoma" w:hAnsi="Tahoma" w:cs="Tahoma"/>
          <w:color w:val="343434"/>
          <w:spacing w:val="2"/>
        </w:rPr>
      </w:pPr>
    </w:p>
    <w:p w:rsidR="006E4FB1" w:rsidRPr="004365D1" w:rsidRDefault="006E4FB1" w:rsidP="006E4FB1">
      <w:pPr>
        <w:rPr>
          <w:rFonts w:ascii="Times New Roman" w:hAnsi="Times New Roman" w:cs="Times New Roman"/>
        </w:rPr>
      </w:pPr>
      <w:r w:rsidRPr="004365D1">
        <w:rPr>
          <w:rFonts w:ascii="Times New Roman" w:hAnsi="Times New Roman" w:cs="Times New Roman"/>
        </w:rPr>
        <w:t>2).Gra interaktywna usprawniająca pamięć wzrokową, koncentrację uwagi.</w:t>
      </w:r>
    </w:p>
    <w:p w:rsidR="006E4FB1" w:rsidRPr="004365D1" w:rsidRDefault="006E4FB1" w:rsidP="006E4FB1">
      <w:pPr>
        <w:rPr>
          <w:rFonts w:ascii="Times New Roman" w:hAnsi="Times New Roman" w:cs="Times New Roman"/>
        </w:rPr>
      </w:pPr>
      <w:r w:rsidRPr="004365D1">
        <w:rPr>
          <w:rFonts w:ascii="Times New Roman" w:hAnsi="Times New Roman" w:cs="Times New Roman"/>
        </w:rPr>
        <w:t>Odszukaj zwierzęta. Link umieszczony poniżej kopiujemy i wklejamy do przeglądarki    i gotowe.</w:t>
      </w:r>
    </w:p>
    <w:p w:rsidR="006E4FB1" w:rsidRDefault="00B8366F" w:rsidP="006E4FB1">
      <w:pPr>
        <w:rPr>
          <w:rStyle w:val="Hipercze"/>
          <w:rFonts w:ascii="Times New Roman" w:hAnsi="Times New Roman" w:cs="Times New Roman"/>
        </w:rPr>
      </w:pPr>
      <w:hyperlink r:id="rId6" w:history="1">
        <w:r w:rsidR="006E4FB1" w:rsidRPr="004365D1">
          <w:rPr>
            <w:rStyle w:val="Hipercze"/>
            <w:rFonts w:ascii="Times New Roman" w:hAnsi="Times New Roman" w:cs="Times New Roman"/>
          </w:rPr>
          <w:t>https://view.genial.ly/5e974d0d27cb3a0e1088025d</w:t>
        </w:r>
      </w:hyperlink>
    </w:p>
    <w:p w:rsidR="00FD4DA0" w:rsidRDefault="00FD4DA0" w:rsidP="006E4FB1">
      <w:pPr>
        <w:rPr>
          <w:rStyle w:val="Hipercze"/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67632985" wp14:editId="623CC7C1">
            <wp:extent cx="5760720" cy="3033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 Zrzut ekranu_2020-04-16_175054_view.genial.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DA0" w:rsidRPr="004365D1" w:rsidRDefault="00FD4DA0" w:rsidP="006E4FB1">
      <w:pPr>
        <w:rPr>
          <w:rStyle w:val="Hipercze"/>
          <w:rFonts w:ascii="Times New Roman" w:hAnsi="Times New Roman" w:cs="Times New Roman"/>
        </w:rPr>
      </w:pPr>
    </w:p>
    <w:p w:rsidR="004365D1" w:rsidRDefault="004365D1" w:rsidP="004365D1">
      <w:pPr>
        <w:rPr>
          <w:noProof/>
          <w:lang w:eastAsia="pl-PL"/>
        </w:rPr>
      </w:pPr>
    </w:p>
    <w:p w:rsidR="004365D1" w:rsidRPr="00FD4DA0" w:rsidRDefault="00FD4DA0" w:rsidP="004365D1">
      <w:pPr>
        <w:rPr>
          <w:rFonts w:ascii="Times New Roman" w:hAnsi="Times New Roman" w:cs="Times New Roman"/>
          <w:strike/>
          <w:color w:val="0000FF" w:themeColor="hyperlink"/>
          <w:u w:val="single"/>
        </w:rPr>
      </w:pPr>
      <w:r w:rsidRPr="00FD4DA0">
        <w:rPr>
          <w:rStyle w:val="Hipercze"/>
          <w:rFonts w:ascii="Times New Roman" w:hAnsi="Times New Roman" w:cs="Times New Roman"/>
          <w:color w:val="auto"/>
          <w:u w:val="none"/>
        </w:rPr>
        <w:t>3)</w:t>
      </w:r>
      <w:r w:rsidR="006E4FB1" w:rsidRPr="00FD4DA0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r w:rsidR="004365D1" w:rsidRPr="00FD4DA0">
        <w:rPr>
          <w:rFonts w:ascii="Times New Roman" w:eastAsia="Calibri" w:hAnsi="Times New Roman" w:cs="Times New Roman"/>
        </w:rPr>
        <w:t>Sekwencje.</w:t>
      </w:r>
    </w:p>
    <w:p w:rsidR="004365D1" w:rsidRPr="004365D1" w:rsidRDefault="004365D1" w:rsidP="004365D1">
      <w:pPr>
        <w:spacing w:after="160" w:line="240" w:lineRule="auto"/>
        <w:rPr>
          <w:rFonts w:ascii="Times New Roman" w:eastAsia="Calibri" w:hAnsi="Times New Roman" w:cs="Times New Roman"/>
        </w:rPr>
      </w:pPr>
      <w:r w:rsidRPr="004365D1">
        <w:rPr>
          <w:rFonts w:ascii="Times New Roman" w:eastAsia="Calibri" w:hAnsi="Times New Roman" w:cs="Times New Roman"/>
        </w:rPr>
        <w:t>Do zadania potrzebujemy   po kilka koralików/ guzików/  figur geometrycznych, kredek w różnych kolorach (np. 2 czerwone, 2 niebieskie, 2 zielone itd.)</w:t>
      </w:r>
    </w:p>
    <w:p w:rsidR="006E4FB1" w:rsidRPr="004365D1" w:rsidRDefault="004365D1" w:rsidP="004365D1">
      <w:pPr>
        <w:rPr>
          <w:rFonts w:ascii="Times New Roman" w:eastAsia="Calibri" w:hAnsi="Times New Roman" w:cs="Times New Roman"/>
        </w:rPr>
      </w:pPr>
      <w:r w:rsidRPr="004365D1">
        <w:rPr>
          <w:rFonts w:ascii="Times New Roman" w:eastAsia="Calibri" w:hAnsi="Times New Roman" w:cs="Times New Roman"/>
        </w:rPr>
        <w:t>Rodzic układa sekwencję z przedmiotów, czyli ustawia np. kredki w kolejności: czerwona, niebieska, zielona, pomarańczowa, czerwona.   Zadaniem dziecka jest dokończyć wzór. Później można zamienić role – dziecko układa sekwencję dla rodzica. Wykorzystujemy kolka wariantów.</w:t>
      </w:r>
    </w:p>
    <w:p w:rsidR="004365D1" w:rsidRPr="006E4FB1" w:rsidRDefault="004365D1" w:rsidP="004365D1">
      <w:pPr>
        <w:rPr>
          <w:rStyle w:val="Hipercze"/>
          <w:color w:val="auto"/>
          <w:sz w:val="24"/>
          <w:szCs w:val="24"/>
          <w:u w:val="none"/>
        </w:rPr>
      </w:pPr>
      <w:r>
        <w:rPr>
          <w:noProof/>
          <w:lang w:eastAsia="pl-PL"/>
        </w:rPr>
        <w:lastRenderedPageBreak/>
        <w:drawing>
          <wp:inline distT="0" distB="0" distL="0" distR="0" wp14:anchorId="079FE8C2" wp14:editId="38E6707C">
            <wp:extent cx="3429000" cy="4876800"/>
            <wp:effectExtent l="0" t="0" r="0" b="0"/>
            <wp:docPr id="2" name="Obraz 2" descr="Sekwencja | Edukacja Domowa w Prakt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wencja | Edukacja Domowa w Prakty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B1" w:rsidRPr="006E4FB1" w:rsidRDefault="006E4FB1" w:rsidP="006E4FB1">
      <w:pPr>
        <w:rPr>
          <w:sz w:val="24"/>
          <w:szCs w:val="24"/>
        </w:rPr>
      </w:pPr>
    </w:p>
    <w:p w:rsidR="002A0955" w:rsidRPr="00E07041" w:rsidRDefault="002A0955" w:rsidP="00703C18">
      <w:pPr>
        <w:rPr>
          <w:rFonts w:ascii="Tahoma" w:hAnsi="Tahoma" w:cs="Tahoma"/>
          <w:color w:val="343434"/>
          <w:spacing w:val="2"/>
        </w:rPr>
      </w:pPr>
    </w:p>
    <w:sectPr w:rsidR="002A0955" w:rsidRPr="00E07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6DDA"/>
    <w:multiLevelType w:val="hybridMultilevel"/>
    <w:tmpl w:val="6D68A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14B11"/>
    <w:multiLevelType w:val="hybridMultilevel"/>
    <w:tmpl w:val="2DB283F0"/>
    <w:lvl w:ilvl="0" w:tplc="0EE22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AB"/>
    <w:rsid w:val="002A0955"/>
    <w:rsid w:val="004365D1"/>
    <w:rsid w:val="006E4FB1"/>
    <w:rsid w:val="00703C18"/>
    <w:rsid w:val="00A86430"/>
    <w:rsid w:val="00B8366F"/>
    <w:rsid w:val="00E06FAB"/>
    <w:rsid w:val="00E07041"/>
    <w:rsid w:val="00F530FF"/>
    <w:rsid w:val="00F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30FF"/>
    <w:rPr>
      <w:b/>
      <w:bCs/>
    </w:rPr>
  </w:style>
  <w:style w:type="paragraph" w:styleId="Akapitzlist">
    <w:name w:val="List Paragraph"/>
    <w:basedOn w:val="Normalny"/>
    <w:uiPriority w:val="34"/>
    <w:qFormat/>
    <w:rsid w:val="00E070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4FB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30FF"/>
    <w:rPr>
      <w:b/>
      <w:bCs/>
    </w:rPr>
  </w:style>
  <w:style w:type="paragraph" w:styleId="Akapitzlist">
    <w:name w:val="List Paragraph"/>
    <w:basedOn w:val="Normalny"/>
    <w:uiPriority w:val="34"/>
    <w:qFormat/>
    <w:rsid w:val="00E070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4FB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974d0d27cb3a0e1088025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1220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48601350778</cp:lastModifiedBy>
  <cp:revision>2</cp:revision>
  <dcterms:created xsi:type="dcterms:W3CDTF">2020-05-22T04:42:00Z</dcterms:created>
  <dcterms:modified xsi:type="dcterms:W3CDTF">2020-05-22T04:42:00Z</dcterms:modified>
</cp:coreProperties>
</file>